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B8" w:rsidRPr="005251F1" w:rsidRDefault="004B532A" w:rsidP="006C56B3">
      <w:pPr>
        <w:ind w:right="-613"/>
        <w:jc w:val="right"/>
      </w:pPr>
      <w:r>
        <w:rPr>
          <w:noProof/>
          <w:lang w:eastAsia="en-GB"/>
        </w:rPr>
        <w:drawing>
          <wp:inline distT="0" distB="0" distL="0" distR="0">
            <wp:extent cx="2645312" cy="7048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v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50063" cy="706116"/>
                    </a:xfrm>
                    <a:prstGeom prst="rect">
                      <a:avLst/>
                    </a:prstGeom>
                  </pic:spPr>
                </pic:pic>
              </a:graphicData>
            </a:graphic>
          </wp:inline>
        </w:drawing>
      </w:r>
    </w:p>
    <w:p w:rsidR="00CA09B8" w:rsidRPr="005251F1" w:rsidRDefault="00CA09B8" w:rsidP="00D91B09"/>
    <w:p w:rsidR="00CA09B8" w:rsidRPr="005251F1" w:rsidRDefault="00CA09B8" w:rsidP="00D91B09"/>
    <w:p w:rsidR="00CA09B8" w:rsidRPr="005251F1" w:rsidRDefault="00CA09B8" w:rsidP="00D91B09"/>
    <w:p w:rsidR="00CA09B8" w:rsidRDefault="00CA09B8" w:rsidP="00D91B09"/>
    <w:p w:rsidR="008115A6" w:rsidRDefault="008115A6" w:rsidP="00D91B09"/>
    <w:p w:rsidR="008115A6" w:rsidRDefault="008115A6" w:rsidP="00D91B09"/>
    <w:p w:rsidR="008115A6" w:rsidRDefault="008115A6" w:rsidP="00D91B09"/>
    <w:p w:rsidR="008115A6" w:rsidRPr="005251F1" w:rsidRDefault="008115A6" w:rsidP="00D91B09"/>
    <w:p w:rsidR="00CA09B8" w:rsidRPr="00816435" w:rsidRDefault="00F76276" w:rsidP="00816435">
      <w:pPr>
        <w:rPr>
          <w:b/>
          <w:sz w:val="24"/>
        </w:rPr>
      </w:pPr>
      <w:r>
        <w:rPr>
          <w:noProof/>
          <w:lang w:eastAsia="en-GB"/>
        </w:rPr>
        <mc:AlternateContent>
          <mc:Choice Requires="wps">
            <w:drawing>
              <wp:anchor distT="0" distB="0" distL="114300" distR="114300" simplePos="0" relativeHeight="251659264" behindDoc="0" locked="0" layoutInCell="1" allowOverlap="1" wp14:anchorId="4028A80A" wp14:editId="72C369CA">
                <wp:simplePos x="0" y="0"/>
                <wp:positionH relativeFrom="margin">
                  <wp:posOffset>0</wp:posOffset>
                </wp:positionH>
                <wp:positionV relativeFrom="paragraph">
                  <wp:posOffset>288925</wp:posOffset>
                </wp:positionV>
                <wp:extent cx="6181725" cy="0"/>
                <wp:effectExtent l="0" t="19050" r="28575" b="19050"/>
                <wp:wrapNone/>
                <wp:docPr id="1" name="Straight Connector 1"/>
                <wp:cNvGraphicFramePr/>
                <a:graphic xmlns:a="http://schemas.openxmlformats.org/drawingml/2006/main">
                  <a:graphicData uri="http://schemas.microsoft.com/office/word/2010/wordprocessingShape">
                    <wps:wsp>
                      <wps:cNvCnPr/>
                      <wps:spPr>
                        <a:xfrm>
                          <a:off x="0" y="0"/>
                          <a:ext cx="6181725" cy="0"/>
                        </a:xfrm>
                        <a:prstGeom prst="line">
                          <a:avLst/>
                        </a:prstGeom>
                        <a:noFill/>
                        <a:ln w="34925" cap="flat" cmpd="sng" algn="ctr">
                          <a:solidFill>
                            <a:srgbClr val="12318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9440F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2.75pt" to="486.7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" strokecolor="#123181" strokeweight="2.75pt">
                <v:stroke joinstyle="miter"/>
                <w10:wrap anchorx="margin"/>
              </v:line>
            </w:pict>
          </mc:Fallback>
        </mc:AlternateContent>
      </w:r>
      <w:r w:rsidR="00D91B09" w:rsidRPr="00816435">
        <w:rPr>
          <w:b/>
          <w:sz w:val="24"/>
        </w:rPr>
        <w:t>PROJECT NAME</w:t>
      </w:r>
    </w:p>
    <w:p w:rsidR="00CA09B8" w:rsidRPr="005251F1" w:rsidRDefault="00CA09B8" w:rsidP="00D91B09">
      <w:pPr>
        <w:rPr>
          <w:u w:val="thick"/>
        </w:rPr>
      </w:pPr>
      <w:r w:rsidRPr="005251F1">
        <w:t xml:space="preserve">                      </w:t>
      </w:r>
    </w:p>
    <w:p w:rsidR="00CA09B8" w:rsidRPr="00816435" w:rsidRDefault="009E19BD" w:rsidP="00816435">
      <w:pPr>
        <w:rPr>
          <w:b/>
          <w:sz w:val="24"/>
        </w:rPr>
      </w:pPr>
      <w:r>
        <w:rPr>
          <w:b/>
          <w:sz w:val="24"/>
        </w:rPr>
        <w:t>Exception Report</w:t>
      </w:r>
    </w:p>
    <w:p w:rsidR="00CA09B8" w:rsidRPr="005251F1" w:rsidRDefault="00CA09B8" w:rsidP="00D91B09"/>
    <w:p w:rsidR="00CA09B8" w:rsidRPr="00816435" w:rsidRDefault="00CA09B8" w:rsidP="00D91B09">
      <w:pPr>
        <w:pStyle w:val="Subtitle"/>
        <w:rPr>
          <w:b/>
          <w:sz w:val="24"/>
        </w:rPr>
      </w:pPr>
      <w:r w:rsidRPr="00816435">
        <w:rPr>
          <w:b/>
          <w:sz w:val="24"/>
        </w:rPr>
        <w:t xml:space="preserve">Prepared by: </w:t>
      </w:r>
      <w:r w:rsidRPr="00816435">
        <w:rPr>
          <w:rStyle w:val="CHANGEChar"/>
          <w:b w:val="0"/>
          <w:color w:val="auto"/>
          <w:sz w:val="24"/>
        </w:rPr>
        <w:t>Aut</w:t>
      </w:r>
      <w:r w:rsidR="00D91B09" w:rsidRPr="00816435">
        <w:rPr>
          <w:rStyle w:val="CHANGEChar"/>
          <w:b w:val="0"/>
          <w:color w:val="auto"/>
          <w:sz w:val="24"/>
        </w:rPr>
        <w:t>h</w:t>
      </w:r>
      <w:r w:rsidRPr="00816435">
        <w:rPr>
          <w:rStyle w:val="CHANGEChar"/>
          <w:b w:val="0"/>
          <w:color w:val="auto"/>
          <w:sz w:val="24"/>
        </w:rPr>
        <w:t>or</w:t>
      </w:r>
    </w:p>
    <w:p w:rsidR="00CA09B8" w:rsidRPr="005251F1" w:rsidRDefault="00CA09B8" w:rsidP="00D91B09"/>
    <w:p w:rsidR="00CA09B8" w:rsidRPr="005251F1" w:rsidRDefault="00CA09B8" w:rsidP="00D91B09"/>
    <w:p w:rsidR="00CA09B8" w:rsidRPr="005251F1" w:rsidRDefault="00CA09B8" w:rsidP="00D91B09">
      <w:bookmarkStart w:id="0" w:name="_Toc35067444"/>
      <w:bookmarkStart w:id="1" w:name="_Toc35067449"/>
    </w:p>
    <w:p w:rsidR="00CA09B8" w:rsidRPr="00816435" w:rsidRDefault="00CA09B8" w:rsidP="00816435">
      <w:pPr>
        <w:rPr>
          <w:b/>
          <w:sz w:val="24"/>
        </w:rPr>
      </w:pPr>
      <w:r w:rsidRPr="00816435">
        <w:rPr>
          <w:b/>
          <w:sz w:val="24"/>
        </w:rPr>
        <w:t>PURPOSE OF DOCUMENT</w:t>
      </w:r>
    </w:p>
    <w:p w:rsidR="00CA09B8" w:rsidRPr="00D91B09" w:rsidRDefault="009E19BD" w:rsidP="00D91B09">
      <w:r>
        <w:t xml:space="preserve">This document should identify and address key business process issue that impact a project. It should also identify options for addressing the issue that has arisen. </w:t>
      </w:r>
    </w:p>
    <w:p w:rsidR="00CA09B8" w:rsidRPr="005251F1" w:rsidRDefault="00CA09B8" w:rsidP="00D91B09"/>
    <w:p w:rsidR="00CA09B8" w:rsidRPr="005251F1" w:rsidRDefault="00CA09B8" w:rsidP="00D91B09"/>
    <w:p w:rsidR="00CA09B8" w:rsidRDefault="00CB49B6" w:rsidP="00346A09">
      <w:pPr>
        <w:pStyle w:val="Heading1"/>
        <w:numPr>
          <w:ilvl w:val="0"/>
          <w:numId w:val="0"/>
        </w:numPr>
      </w:pPr>
      <w:bookmarkStart w:id="2" w:name="_Toc446417028"/>
      <w:r>
        <w:t>RACI</w:t>
      </w:r>
      <w:bookmarkEnd w:id="2"/>
    </w:p>
    <w:tbl>
      <w:tblPr>
        <w:tblStyle w:val="TableGrid"/>
        <w:tblW w:w="0" w:type="auto"/>
        <w:tblLook w:val="04A0" w:firstRow="1" w:lastRow="0" w:firstColumn="1" w:lastColumn="0" w:noHBand="0" w:noVBand="1"/>
      </w:tblPr>
      <w:tblGrid>
        <w:gridCol w:w="2254"/>
        <w:gridCol w:w="2254"/>
        <w:gridCol w:w="2254"/>
        <w:gridCol w:w="2254"/>
      </w:tblGrid>
      <w:tr w:rsidR="00CB49B6" w:rsidTr="009E19BD">
        <w:tc>
          <w:tcPr>
            <w:tcW w:w="2254" w:type="dxa"/>
          </w:tcPr>
          <w:p w:rsidR="00CB49B6" w:rsidRDefault="00CB49B6" w:rsidP="00CB49B6">
            <w:r>
              <w:t>Responsible</w:t>
            </w:r>
          </w:p>
        </w:tc>
        <w:tc>
          <w:tcPr>
            <w:tcW w:w="2254" w:type="dxa"/>
          </w:tcPr>
          <w:p w:rsidR="00CB49B6" w:rsidRDefault="00CB49B6" w:rsidP="00CB49B6">
            <w:r>
              <w:t>Accountable</w:t>
            </w:r>
          </w:p>
        </w:tc>
        <w:tc>
          <w:tcPr>
            <w:tcW w:w="2254" w:type="dxa"/>
          </w:tcPr>
          <w:p w:rsidR="00CB49B6" w:rsidRDefault="00CB49B6" w:rsidP="00CB49B6">
            <w:r>
              <w:t>Consult</w:t>
            </w:r>
          </w:p>
        </w:tc>
        <w:tc>
          <w:tcPr>
            <w:tcW w:w="2254" w:type="dxa"/>
          </w:tcPr>
          <w:p w:rsidR="00CB49B6" w:rsidRDefault="00CB49B6" w:rsidP="00CB49B6">
            <w:r>
              <w:t>Inform</w:t>
            </w:r>
          </w:p>
        </w:tc>
      </w:tr>
      <w:tr w:rsidR="00CB49B6" w:rsidTr="009E19BD">
        <w:tc>
          <w:tcPr>
            <w:tcW w:w="2254" w:type="dxa"/>
          </w:tcPr>
          <w:p w:rsidR="00CB49B6" w:rsidRDefault="00CB49B6" w:rsidP="00CB49B6"/>
        </w:tc>
        <w:tc>
          <w:tcPr>
            <w:tcW w:w="2254" w:type="dxa"/>
          </w:tcPr>
          <w:p w:rsidR="00CB49B6" w:rsidRDefault="00CB49B6" w:rsidP="00CB49B6"/>
        </w:tc>
        <w:tc>
          <w:tcPr>
            <w:tcW w:w="2254" w:type="dxa"/>
          </w:tcPr>
          <w:p w:rsidR="00CB49B6" w:rsidRDefault="00CB49B6" w:rsidP="00CB49B6"/>
        </w:tc>
        <w:tc>
          <w:tcPr>
            <w:tcW w:w="2254" w:type="dxa"/>
          </w:tcPr>
          <w:p w:rsidR="00CB49B6" w:rsidRDefault="00CB49B6" w:rsidP="00CB49B6"/>
        </w:tc>
      </w:tr>
    </w:tbl>
    <w:p w:rsidR="00CA09B8" w:rsidRPr="005251F1" w:rsidRDefault="00CA09B8" w:rsidP="00D91B09"/>
    <w:p w:rsidR="00CA09B8" w:rsidRPr="005251F1" w:rsidRDefault="00CA09B8" w:rsidP="00D91B09"/>
    <w:p w:rsidR="00CA09B8" w:rsidRPr="005251F1" w:rsidRDefault="00CA09B8" w:rsidP="00D91B09"/>
    <w:p w:rsidR="00CA09B8" w:rsidRPr="005251F1" w:rsidRDefault="00CA09B8" w:rsidP="00D91B09"/>
    <w:p w:rsidR="00CA09B8" w:rsidRPr="00816435" w:rsidRDefault="00F03374" w:rsidP="00816435">
      <w:pPr>
        <w:rPr>
          <w:b/>
        </w:rPr>
      </w:pPr>
      <w:r>
        <w:br w:type="column"/>
      </w:r>
      <w:r w:rsidR="00CA09B8" w:rsidRPr="00816435">
        <w:rPr>
          <w:b/>
        </w:rPr>
        <w:lastRenderedPageBreak/>
        <w:t>DOCUMENT CONTROL</w:t>
      </w:r>
      <w:bookmarkEnd w:id="0"/>
      <w:bookmarkEnd w:id="1"/>
    </w:p>
    <w:p w:rsidR="00CA09B8" w:rsidRPr="005251F1" w:rsidRDefault="00CA09B8" w:rsidP="00D91B09"/>
    <w:p w:rsidR="00CA09B8" w:rsidRPr="00816435" w:rsidRDefault="00D91B09" w:rsidP="008115A6">
      <w:pPr>
        <w:pStyle w:val="CHANGE"/>
        <w:rPr>
          <w:color w:val="auto"/>
        </w:rPr>
      </w:pPr>
      <w:r w:rsidRPr="00816435">
        <w:rPr>
          <w:color w:val="auto"/>
        </w:rPr>
        <w:t>CHANGE CONTROL TABLE</w:t>
      </w:r>
      <w:bookmarkStart w:id="3" w:name="_GoBack"/>
      <w:bookmarkEnd w:id="3"/>
    </w:p>
    <w:tbl>
      <w:tblPr>
        <w:tblpPr w:leftFromText="180" w:rightFromText="180" w:vertAnchor="text" w:horzAnchor="margin" w:tblpY="73"/>
        <w:tblW w:w="99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50"/>
        <w:gridCol w:w="1764"/>
        <w:gridCol w:w="2747"/>
        <w:gridCol w:w="1594"/>
        <w:gridCol w:w="2853"/>
      </w:tblGrid>
      <w:tr w:rsidR="00CA09B8" w:rsidRPr="005251F1" w:rsidTr="00E73CC2">
        <w:trPr>
          <w:trHeight w:val="369"/>
        </w:trPr>
        <w:tc>
          <w:tcPr>
            <w:tcW w:w="950" w:type="dxa"/>
            <w:tcBorders>
              <w:top w:val="double" w:sz="4" w:space="0" w:color="auto"/>
              <w:bottom w:val="single" w:sz="4" w:space="0" w:color="auto"/>
            </w:tcBorders>
            <w:shd w:val="clear" w:color="auto" w:fill="123181"/>
            <w:vAlign w:val="center"/>
          </w:tcPr>
          <w:p w:rsidR="00CA09B8" w:rsidRPr="005251F1" w:rsidRDefault="00CA09B8" w:rsidP="00D91B09">
            <w:r w:rsidRPr="005251F1">
              <w:t>Version</w:t>
            </w:r>
          </w:p>
        </w:tc>
        <w:tc>
          <w:tcPr>
            <w:tcW w:w="1764" w:type="dxa"/>
            <w:tcBorders>
              <w:top w:val="double" w:sz="4" w:space="0" w:color="auto"/>
              <w:bottom w:val="single" w:sz="4" w:space="0" w:color="auto"/>
            </w:tcBorders>
            <w:shd w:val="clear" w:color="auto" w:fill="123181"/>
            <w:vAlign w:val="center"/>
          </w:tcPr>
          <w:p w:rsidR="00CA09B8" w:rsidRPr="005251F1" w:rsidRDefault="00CA09B8" w:rsidP="00D91B09">
            <w:r w:rsidRPr="005251F1">
              <w:t>Amendment</w:t>
            </w:r>
          </w:p>
        </w:tc>
        <w:tc>
          <w:tcPr>
            <w:tcW w:w="2747" w:type="dxa"/>
            <w:tcBorders>
              <w:top w:val="double" w:sz="4" w:space="0" w:color="auto"/>
              <w:bottom w:val="single" w:sz="4" w:space="0" w:color="auto"/>
            </w:tcBorders>
            <w:shd w:val="clear" w:color="auto" w:fill="123181"/>
            <w:vAlign w:val="center"/>
          </w:tcPr>
          <w:p w:rsidR="00CA09B8" w:rsidRPr="005251F1" w:rsidRDefault="00CA09B8" w:rsidP="00D91B09">
            <w:r w:rsidRPr="005251F1">
              <w:t>Description</w:t>
            </w:r>
          </w:p>
        </w:tc>
        <w:tc>
          <w:tcPr>
            <w:tcW w:w="1594" w:type="dxa"/>
            <w:tcBorders>
              <w:top w:val="double" w:sz="4" w:space="0" w:color="auto"/>
              <w:bottom w:val="single" w:sz="4" w:space="0" w:color="auto"/>
            </w:tcBorders>
            <w:shd w:val="clear" w:color="auto" w:fill="123181"/>
            <w:vAlign w:val="center"/>
          </w:tcPr>
          <w:p w:rsidR="00CA09B8" w:rsidRPr="005251F1" w:rsidRDefault="00CA09B8" w:rsidP="00D91B09">
            <w:r w:rsidRPr="005251F1">
              <w:t>Release Date</w:t>
            </w:r>
          </w:p>
        </w:tc>
        <w:tc>
          <w:tcPr>
            <w:tcW w:w="2853" w:type="dxa"/>
            <w:tcBorders>
              <w:top w:val="double" w:sz="4" w:space="0" w:color="auto"/>
              <w:bottom w:val="single" w:sz="4" w:space="0" w:color="auto"/>
            </w:tcBorders>
            <w:shd w:val="clear" w:color="auto" w:fill="123181"/>
            <w:vAlign w:val="center"/>
          </w:tcPr>
          <w:p w:rsidR="00CA09B8" w:rsidRPr="005251F1" w:rsidRDefault="00CA09B8" w:rsidP="00D91B09">
            <w:r w:rsidRPr="005251F1">
              <w:t>Updated by</w:t>
            </w:r>
          </w:p>
        </w:tc>
      </w:tr>
      <w:tr w:rsidR="00CA09B8" w:rsidRPr="005251F1" w:rsidTr="00944752">
        <w:trPr>
          <w:trHeight w:val="470"/>
        </w:trPr>
        <w:tc>
          <w:tcPr>
            <w:tcW w:w="950" w:type="dxa"/>
            <w:vAlign w:val="center"/>
          </w:tcPr>
          <w:p w:rsidR="00CA09B8" w:rsidRPr="005251F1" w:rsidRDefault="00CA09B8" w:rsidP="00D91B09"/>
        </w:tc>
        <w:tc>
          <w:tcPr>
            <w:tcW w:w="1764" w:type="dxa"/>
            <w:vAlign w:val="center"/>
          </w:tcPr>
          <w:p w:rsidR="00CA09B8" w:rsidRPr="005251F1" w:rsidRDefault="00CA09B8" w:rsidP="00D91B09"/>
        </w:tc>
        <w:tc>
          <w:tcPr>
            <w:tcW w:w="2747" w:type="dxa"/>
            <w:vAlign w:val="center"/>
          </w:tcPr>
          <w:p w:rsidR="00CA09B8" w:rsidRPr="005251F1" w:rsidRDefault="00CA09B8" w:rsidP="00D91B09"/>
        </w:tc>
        <w:tc>
          <w:tcPr>
            <w:tcW w:w="1594" w:type="dxa"/>
            <w:vAlign w:val="center"/>
          </w:tcPr>
          <w:p w:rsidR="00CA09B8" w:rsidRPr="005251F1" w:rsidRDefault="00CA09B8" w:rsidP="00D91B09"/>
        </w:tc>
        <w:tc>
          <w:tcPr>
            <w:tcW w:w="2853" w:type="dxa"/>
            <w:vAlign w:val="center"/>
          </w:tcPr>
          <w:p w:rsidR="00CA09B8" w:rsidRPr="005251F1" w:rsidRDefault="00CA09B8" w:rsidP="00D91B09"/>
        </w:tc>
      </w:tr>
    </w:tbl>
    <w:p w:rsidR="00CA09B8" w:rsidRPr="005251F1" w:rsidRDefault="00CA09B8" w:rsidP="00D91B09"/>
    <w:p w:rsidR="00CA09B8" w:rsidRPr="00816435" w:rsidRDefault="00CA09B8" w:rsidP="00816435">
      <w:pPr>
        <w:rPr>
          <w:b/>
        </w:rPr>
      </w:pPr>
      <w:bookmarkStart w:id="4" w:name="_Toc35067445"/>
      <w:bookmarkStart w:id="5" w:name="_Toc35067450"/>
      <w:r w:rsidRPr="00816435">
        <w:rPr>
          <w:b/>
        </w:rPr>
        <w:t xml:space="preserve">APPROVALS </w:t>
      </w:r>
    </w:p>
    <w:p w:rsidR="00CA09B8" w:rsidRPr="005251F1" w:rsidRDefault="00CA09B8" w:rsidP="00D91B09">
      <w:r w:rsidRPr="005251F1">
        <w:t xml:space="preserve">(Note: This plan should be signed off by the Project Board and managed by the Project Manager and Internal Communications) </w:t>
      </w:r>
    </w:p>
    <w:tbl>
      <w:tblPr>
        <w:tblW w:w="981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537"/>
        <w:gridCol w:w="3969"/>
        <w:gridCol w:w="1984"/>
        <w:gridCol w:w="1326"/>
      </w:tblGrid>
      <w:tr w:rsidR="00CA09B8" w:rsidRPr="005251F1" w:rsidTr="00E73CC2">
        <w:trPr>
          <w:trHeight w:val="369"/>
        </w:trPr>
        <w:tc>
          <w:tcPr>
            <w:tcW w:w="2537" w:type="dxa"/>
            <w:tcBorders>
              <w:top w:val="double" w:sz="4" w:space="0" w:color="auto"/>
              <w:bottom w:val="single" w:sz="4" w:space="0" w:color="auto"/>
            </w:tcBorders>
            <w:shd w:val="clear" w:color="auto" w:fill="123181"/>
            <w:vAlign w:val="center"/>
          </w:tcPr>
          <w:p w:rsidR="00CA09B8" w:rsidRPr="005251F1" w:rsidRDefault="00CA09B8" w:rsidP="00D91B09">
            <w:r w:rsidRPr="005251F1">
              <w:t>Approver</w:t>
            </w:r>
          </w:p>
        </w:tc>
        <w:tc>
          <w:tcPr>
            <w:tcW w:w="3969" w:type="dxa"/>
            <w:tcBorders>
              <w:top w:val="double" w:sz="4" w:space="0" w:color="auto"/>
              <w:bottom w:val="single" w:sz="4" w:space="0" w:color="auto"/>
            </w:tcBorders>
            <w:shd w:val="clear" w:color="auto" w:fill="123181"/>
            <w:vAlign w:val="center"/>
          </w:tcPr>
          <w:p w:rsidR="00CA09B8" w:rsidRPr="005251F1" w:rsidRDefault="00CA09B8" w:rsidP="00D91B09">
            <w:r w:rsidRPr="005251F1">
              <w:t>Title</w:t>
            </w:r>
          </w:p>
        </w:tc>
        <w:tc>
          <w:tcPr>
            <w:tcW w:w="1984" w:type="dxa"/>
            <w:tcBorders>
              <w:top w:val="double" w:sz="4" w:space="0" w:color="auto"/>
              <w:bottom w:val="single" w:sz="4" w:space="0" w:color="auto"/>
            </w:tcBorders>
            <w:shd w:val="clear" w:color="auto" w:fill="123181"/>
            <w:vAlign w:val="center"/>
          </w:tcPr>
          <w:p w:rsidR="00CA09B8" w:rsidRPr="005251F1" w:rsidRDefault="00CA09B8" w:rsidP="00D91B09">
            <w:r w:rsidRPr="005251F1">
              <w:t>Date of issue</w:t>
            </w:r>
          </w:p>
        </w:tc>
        <w:tc>
          <w:tcPr>
            <w:tcW w:w="1326" w:type="dxa"/>
            <w:tcBorders>
              <w:top w:val="double" w:sz="4" w:space="0" w:color="auto"/>
              <w:bottom w:val="single" w:sz="4" w:space="0" w:color="auto"/>
            </w:tcBorders>
            <w:shd w:val="clear" w:color="auto" w:fill="123181"/>
          </w:tcPr>
          <w:p w:rsidR="00CA09B8" w:rsidRPr="005251F1" w:rsidRDefault="00CA09B8" w:rsidP="00D91B09">
            <w:r w:rsidRPr="005251F1">
              <w:t>Version</w:t>
            </w:r>
          </w:p>
        </w:tc>
      </w:tr>
      <w:tr w:rsidR="00CA09B8" w:rsidRPr="005251F1" w:rsidTr="00CA09B8">
        <w:trPr>
          <w:trHeight w:val="531"/>
        </w:trPr>
        <w:tc>
          <w:tcPr>
            <w:tcW w:w="2537" w:type="dxa"/>
            <w:vAlign w:val="center"/>
          </w:tcPr>
          <w:p w:rsidR="00CA09B8" w:rsidRPr="00D91B09" w:rsidRDefault="00CA09B8" w:rsidP="00D91B09">
            <w:pPr>
              <w:pStyle w:val="TableBody"/>
            </w:pPr>
          </w:p>
        </w:tc>
        <w:tc>
          <w:tcPr>
            <w:tcW w:w="3969" w:type="dxa"/>
          </w:tcPr>
          <w:p w:rsidR="00CA09B8" w:rsidRPr="00D91B09" w:rsidRDefault="00CA09B8" w:rsidP="00D91B09">
            <w:pPr>
              <w:pStyle w:val="TableBody"/>
            </w:pPr>
          </w:p>
        </w:tc>
        <w:tc>
          <w:tcPr>
            <w:tcW w:w="1984" w:type="dxa"/>
            <w:vAlign w:val="center"/>
          </w:tcPr>
          <w:p w:rsidR="00CA09B8" w:rsidRPr="00D91B09" w:rsidRDefault="00CA09B8" w:rsidP="00D91B09">
            <w:pPr>
              <w:pStyle w:val="TableBody"/>
            </w:pPr>
          </w:p>
        </w:tc>
        <w:tc>
          <w:tcPr>
            <w:tcW w:w="1326" w:type="dxa"/>
          </w:tcPr>
          <w:p w:rsidR="00CA09B8" w:rsidRPr="00D91B09" w:rsidRDefault="00CA09B8" w:rsidP="00D91B09">
            <w:pPr>
              <w:pStyle w:val="TableBody"/>
            </w:pPr>
          </w:p>
        </w:tc>
      </w:tr>
      <w:tr w:rsidR="00CA09B8" w:rsidRPr="005251F1" w:rsidTr="00CA09B8">
        <w:trPr>
          <w:trHeight w:val="531"/>
        </w:trPr>
        <w:tc>
          <w:tcPr>
            <w:tcW w:w="2537" w:type="dxa"/>
            <w:vAlign w:val="center"/>
          </w:tcPr>
          <w:p w:rsidR="00CA09B8" w:rsidRPr="00D91B09" w:rsidRDefault="00CA09B8" w:rsidP="00D91B09">
            <w:pPr>
              <w:pStyle w:val="TableBody"/>
            </w:pPr>
          </w:p>
        </w:tc>
        <w:tc>
          <w:tcPr>
            <w:tcW w:w="3969" w:type="dxa"/>
            <w:vAlign w:val="center"/>
          </w:tcPr>
          <w:p w:rsidR="00CA09B8" w:rsidRPr="00D91B09" w:rsidRDefault="00CA09B8" w:rsidP="00D91B09">
            <w:pPr>
              <w:pStyle w:val="TableBody"/>
            </w:pPr>
          </w:p>
        </w:tc>
        <w:tc>
          <w:tcPr>
            <w:tcW w:w="1984" w:type="dxa"/>
            <w:vAlign w:val="center"/>
          </w:tcPr>
          <w:p w:rsidR="00CA09B8" w:rsidRPr="00D91B09" w:rsidRDefault="00CA09B8" w:rsidP="00D91B09">
            <w:pPr>
              <w:pStyle w:val="TableBody"/>
            </w:pPr>
          </w:p>
        </w:tc>
        <w:tc>
          <w:tcPr>
            <w:tcW w:w="1326" w:type="dxa"/>
          </w:tcPr>
          <w:p w:rsidR="00CA09B8" w:rsidRPr="00D91B09" w:rsidRDefault="00CA09B8" w:rsidP="00D91B09">
            <w:pPr>
              <w:pStyle w:val="TableBody"/>
            </w:pPr>
          </w:p>
        </w:tc>
      </w:tr>
      <w:tr w:rsidR="00D91B09" w:rsidRPr="005251F1" w:rsidTr="00CA09B8">
        <w:trPr>
          <w:trHeight w:val="531"/>
        </w:trPr>
        <w:tc>
          <w:tcPr>
            <w:tcW w:w="2537" w:type="dxa"/>
            <w:vAlign w:val="center"/>
          </w:tcPr>
          <w:p w:rsidR="00D91B09" w:rsidRPr="00D91B09" w:rsidRDefault="00D91B09" w:rsidP="00D91B09">
            <w:pPr>
              <w:pStyle w:val="TableBody"/>
            </w:pPr>
          </w:p>
        </w:tc>
        <w:tc>
          <w:tcPr>
            <w:tcW w:w="3969" w:type="dxa"/>
            <w:vAlign w:val="center"/>
          </w:tcPr>
          <w:p w:rsidR="00D91B09" w:rsidRPr="00D91B09" w:rsidRDefault="00D91B09" w:rsidP="00D91B09">
            <w:pPr>
              <w:pStyle w:val="TableBody"/>
            </w:pPr>
          </w:p>
        </w:tc>
        <w:tc>
          <w:tcPr>
            <w:tcW w:w="1984" w:type="dxa"/>
            <w:vAlign w:val="center"/>
          </w:tcPr>
          <w:p w:rsidR="00D91B09" w:rsidRPr="00D91B09" w:rsidRDefault="00D91B09" w:rsidP="00D91B09">
            <w:pPr>
              <w:pStyle w:val="TableBody"/>
            </w:pPr>
          </w:p>
        </w:tc>
        <w:tc>
          <w:tcPr>
            <w:tcW w:w="1326" w:type="dxa"/>
          </w:tcPr>
          <w:p w:rsidR="00D91B09" w:rsidRPr="00D91B09" w:rsidRDefault="00D91B09" w:rsidP="00D91B09">
            <w:pPr>
              <w:pStyle w:val="TableBody"/>
            </w:pPr>
          </w:p>
        </w:tc>
      </w:tr>
      <w:tr w:rsidR="00D91B09" w:rsidRPr="005251F1" w:rsidTr="00CA09B8">
        <w:trPr>
          <w:trHeight w:val="531"/>
        </w:trPr>
        <w:tc>
          <w:tcPr>
            <w:tcW w:w="2537" w:type="dxa"/>
            <w:vAlign w:val="center"/>
          </w:tcPr>
          <w:p w:rsidR="00D91B09" w:rsidRPr="00D91B09" w:rsidRDefault="00D91B09" w:rsidP="00D91B09">
            <w:pPr>
              <w:pStyle w:val="TableBody"/>
            </w:pPr>
          </w:p>
        </w:tc>
        <w:tc>
          <w:tcPr>
            <w:tcW w:w="3969" w:type="dxa"/>
            <w:vAlign w:val="center"/>
          </w:tcPr>
          <w:p w:rsidR="00D91B09" w:rsidRPr="00D91B09" w:rsidRDefault="00D91B09" w:rsidP="00D91B09">
            <w:pPr>
              <w:pStyle w:val="TableBody"/>
            </w:pPr>
          </w:p>
        </w:tc>
        <w:tc>
          <w:tcPr>
            <w:tcW w:w="1984" w:type="dxa"/>
            <w:vAlign w:val="center"/>
          </w:tcPr>
          <w:p w:rsidR="00D91B09" w:rsidRPr="00D91B09" w:rsidRDefault="00D91B09" w:rsidP="00D91B09">
            <w:pPr>
              <w:pStyle w:val="TableBody"/>
            </w:pPr>
          </w:p>
        </w:tc>
        <w:tc>
          <w:tcPr>
            <w:tcW w:w="1326" w:type="dxa"/>
          </w:tcPr>
          <w:p w:rsidR="00D91B09" w:rsidRPr="00D91B09" w:rsidRDefault="00D91B09" w:rsidP="00D91B09">
            <w:pPr>
              <w:pStyle w:val="TableBody"/>
            </w:pPr>
          </w:p>
        </w:tc>
      </w:tr>
      <w:bookmarkEnd w:id="4"/>
      <w:bookmarkEnd w:id="5"/>
    </w:tbl>
    <w:p w:rsidR="00CA09B8" w:rsidRPr="005251F1" w:rsidRDefault="00CA09B8" w:rsidP="00D91B09"/>
    <w:p w:rsidR="00CA09B8" w:rsidRPr="005251F1" w:rsidRDefault="00CA09B8" w:rsidP="00816435">
      <w:r w:rsidRPr="00816435">
        <w:rPr>
          <w:b/>
          <w:sz w:val="24"/>
        </w:rPr>
        <w:t>DISTRIBUTION</w:t>
      </w:r>
    </w:p>
    <w:p w:rsidR="00CA09B8" w:rsidRPr="005251F1" w:rsidRDefault="00CA09B8" w:rsidP="00D91B09">
      <w:r w:rsidRPr="005251F1">
        <w:t>This document has been distributed to:</w:t>
      </w:r>
    </w:p>
    <w:tbl>
      <w:tblPr>
        <w:tblW w:w="976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537"/>
        <w:gridCol w:w="3969"/>
        <w:gridCol w:w="1984"/>
        <w:gridCol w:w="1276"/>
      </w:tblGrid>
      <w:tr w:rsidR="00CA09B8" w:rsidRPr="005251F1" w:rsidTr="00E73CC2">
        <w:trPr>
          <w:trHeight w:val="369"/>
        </w:trPr>
        <w:tc>
          <w:tcPr>
            <w:tcW w:w="2537" w:type="dxa"/>
            <w:tcBorders>
              <w:top w:val="double" w:sz="4" w:space="0" w:color="auto"/>
              <w:bottom w:val="single" w:sz="4" w:space="0" w:color="auto"/>
            </w:tcBorders>
            <w:shd w:val="clear" w:color="auto" w:fill="123181"/>
            <w:vAlign w:val="center"/>
          </w:tcPr>
          <w:p w:rsidR="00CA09B8" w:rsidRPr="005251F1" w:rsidRDefault="00CA09B8" w:rsidP="00D91B09">
            <w:r w:rsidRPr="005251F1">
              <w:t>Name</w:t>
            </w:r>
          </w:p>
        </w:tc>
        <w:tc>
          <w:tcPr>
            <w:tcW w:w="3969" w:type="dxa"/>
            <w:tcBorders>
              <w:top w:val="double" w:sz="4" w:space="0" w:color="auto"/>
              <w:bottom w:val="single" w:sz="4" w:space="0" w:color="auto"/>
            </w:tcBorders>
            <w:shd w:val="clear" w:color="auto" w:fill="123181"/>
            <w:vAlign w:val="center"/>
          </w:tcPr>
          <w:p w:rsidR="00CA09B8" w:rsidRPr="005251F1" w:rsidRDefault="00CA09B8" w:rsidP="00D91B09">
            <w:r w:rsidRPr="005251F1">
              <w:t>Title</w:t>
            </w:r>
          </w:p>
        </w:tc>
        <w:tc>
          <w:tcPr>
            <w:tcW w:w="1984" w:type="dxa"/>
            <w:tcBorders>
              <w:top w:val="double" w:sz="4" w:space="0" w:color="auto"/>
              <w:bottom w:val="single" w:sz="4" w:space="0" w:color="auto"/>
            </w:tcBorders>
            <w:shd w:val="clear" w:color="auto" w:fill="123181"/>
            <w:vAlign w:val="center"/>
          </w:tcPr>
          <w:p w:rsidR="00CA09B8" w:rsidRPr="005251F1" w:rsidRDefault="00CA09B8" w:rsidP="00D91B09">
            <w:r w:rsidRPr="005251F1">
              <w:t>Date of issue</w:t>
            </w:r>
          </w:p>
        </w:tc>
        <w:tc>
          <w:tcPr>
            <w:tcW w:w="1276" w:type="dxa"/>
            <w:tcBorders>
              <w:top w:val="double" w:sz="4" w:space="0" w:color="auto"/>
              <w:bottom w:val="single" w:sz="4" w:space="0" w:color="auto"/>
            </w:tcBorders>
            <w:shd w:val="clear" w:color="auto" w:fill="123181"/>
          </w:tcPr>
          <w:p w:rsidR="00CA09B8" w:rsidRPr="005251F1" w:rsidRDefault="00CA09B8" w:rsidP="00D91B09">
            <w:r w:rsidRPr="005251F1">
              <w:t>Version</w:t>
            </w:r>
          </w:p>
        </w:tc>
      </w:tr>
      <w:tr w:rsidR="00CA09B8" w:rsidRPr="005251F1" w:rsidTr="00CA09B8">
        <w:trPr>
          <w:trHeight w:val="531"/>
        </w:trPr>
        <w:tc>
          <w:tcPr>
            <w:tcW w:w="2537" w:type="dxa"/>
            <w:vAlign w:val="center"/>
          </w:tcPr>
          <w:p w:rsidR="00CA09B8" w:rsidRPr="00D91B09" w:rsidRDefault="00CA09B8" w:rsidP="00D91B09"/>
        </w:tc>
        <w:tc>
          <w:tcPr>
            <w:tcW w:w="3969" w:type="dxa"/>
          </w:tcPr>
          <w:p w:rsidR="00CA09B8" w:rsidRPr="00D91B09" w:rsidRDefault="00CA09B8" w:rsidP="00D91B09"/>
        </w:tc>
        <w:tc>
          <w:tcPr>
            <w:tcW w:w="1984" w:type="dxa"/>
            <w:vAlign w:val="center"/>
          </w:tcPr>
          <w:p w:rsidR="00CA09B8" w:rsidRPr="00D91B09" w:rsidRDefault="00CA09B8" w:rsidP="00D91B09"/>
        </w:tc>
        <w:tc>
          <w:tcPr>
            <w:tcW w:w="1276" w:type="dxa"/>
          </w:tcPr>
          <w:p w:rsidR="00CA09B8" w:rsidRPr="00D91B09" w:rsidRDefault="00CA09B8" w:rsidP="00D91B09"/>
        </w:tc>
      </w:tr>
      <w:tr w:rsidR="00CA09B8" w:rsidRPr="005251F1" w:rsidTr="00CA09B8">
        <w:trPr>
          <w:trHeight w:val="531"/>
        </w:trPr>
        <w:tc>
          <w:tcPr>
            <w:tcW w:w="2537" w:type="dxa"/>
            <w:vAlign w:val="center"/>
          </w:tcPr>
          <w:p w:rsidR="00CA09B8" w:rsidRPr="00D91B09" w:rsidRDefault="00CA09B8" w:rsidP="00D91B09"/>
        </w:tc>
        <w:tc>
          <w:tcPr>
            <w:tcW w:w="3969" w:type="dxa"/>
            <w:vAlign w:val="center"/>
          </w:tcPr>
          <w:p w:rsidR="00CA09B8" w:rsidRPr="00D91B09" w:rsidRDefault="00CA09B8" w:rsidP="00D91B09"/>
        </w:tc>
        <w:tc>
          <w:tcPr>
            <w:tcW w:w="1984" w:type="dxa"/>
          </w:tcPr>
          <w:p w:rsidR="00CA09B8" w:rsidRPr="00D91B09" w:rsidRDefault="00CA09B8" w:rsidP="00D91B09"/>
        </w:tc>
        <w:tc>
          <w:tcPr>
            <w:tcW w:w="1276" w:type="dxa"/>
          </w:tcPr>
          <w:p w:rsidR="00CA09B8" w:rsidRPr="00D91B09" w:rsidRDefault="00CA09B8" w:rsidP="00D91B09"/>
        </w:tc>
      </w:tr>
      <w:tr w:rsidR="00CA09B8" w:rsidRPr="005251F1" w:rsidTr="00CA09B8">
        <w:trPr>
          <w:trHeight w:val="531"/>
        </w:trPr>
        <w:tc>
          <w:tcPr>
            <w:tcW w:w="2537" w:type="dxa"/>
            <w:vAlign w:val="center"/>
          </w:tcPr>
          <w:p w:rsidR="00CA09B8" w:rsidRPr="00D91B09" w:rsidRDefault="00CA09B8" w:rsidP="00D91B09"/>
        </w:tc>
        <w:tc>
          <w:tcPr>
            <w:tcW w:w="3969" w:type="dxa"/>
            <w:vAlign w:val="center"/>
          </w:tcPr>
          <w:p w:rsidR="00CA09B8" w:rsidRPr="00D91B09" w:rsidRDefault="00CA09B8" w:rsidP="00D91B09"/>
        </w:tc>
        <w:tc>
          <w:tcPr>
            <w:tcW w:w="1984" w:type="dxa"/>
          </w:tcPr>
          <w:p w:rsidR="00CA09B8" w:rsidRPr="00D91B09" w:rsidRDefault="00CA09B8" w:rsidP="00D91B09"/>
        </w:tc>
        <w:tc>
          <w:tcPr>
            <w:tcW w:w="1276" w:type="dxa"/>
          </w:tcPr>
          <w:p w:rsidR="00CA09B8" w:rsidRPr="00D91B09" w:rsidRDefault="00CA09B8" w:rsidP="00D91B09"/>
        </w:tc>
      </w:tr>
      <w:tr w:rsidR="00CA09B8" w:rsidRPr="005251F1" w:rsidTr="00CA09B8">
        <w:trPr>
          <w:trHeight w:val="531"/>
        </w:trPr>
        <w:tc>
          <w:tcPr>
            <w:tcW w:w="2537" w:type="dxa"/>
            <w:vAlign w:val="center"/>
          </w:tcPr>
          <w:p w:rsidR="00CA09B8" w:rsidRPr="00D91B09" w:rsidRDefault="00CA09B8" w:rsidP="00D91B09"/>
        </w:tc>
        <w:tc>
          <w:tcPr>
            <w:tcW w:w="3969" w:type="dxa"/>
            <w:vAlign w:val="center"/>
          </w:tcPr>
          <w:p w:rsidR="00CA09B8" w:rsidRPr="00D91B09" w:rsidRDefault="00CA09B8" w:rsidP="00D91B09"/>
        </w:tc>
        <w:tc>
          <w:tcPr>
            <w:tcW w:w="1984" w:type="dxa"/>
          </w:tcPr>
          <w:p w:rsidR="00CA09B8" w:rsidRPr="00D91B09" w:rsidRDefault="00CA09B8" w:rsidP="00D91B09"/>
        </w:tc>
        <w:tc>
          <w:tcPr>
            <w:tcW w:w="1276" w:type="dxa"/>
          </w:tcPr>
          <w:p w:rsidR="00CA09B8" w:rsidRPr="00D91B09" w:rsidRDefault="00CA09B8" w:rsidP="00D91B09"/>
        </w:tc>
      </w:tr>
      <w:tr w:rsidR="00CA09B8" w:rsidRPr="005251F1" w:rsidTr="00CA09B8">
        <w:trPr>
          <w:trHeight w:val="531"/>
        </w:trPr>
        <w:tc>
          <w:tcPr>
            <w:tcW w:w="2537" w:type="dxa"/>
            <w:vAlign w:val="center"/>
          </w:tcPr>
          <w:p w:rsidR="00CA09B8" w:rsidRPr="00D91B09" w:rsidRDefault="00CA09B8" w:rsidP="00D91B09"/>
        </w:tc>
        <w:tc>
          <w:tcPr>
            <w:tcW w:w="3969" w:type="dxa"/>
            <w:vAlign w:val="center"/>
          </w:tcPr>
          <w:p w:rsidR="00CA09B8" w:rsidRPr="00D91B09" w:rsidRDefault="00CA09B8" w:rsidP="00D91B09"/>
        </w:tc>
        <w:tc>
          <w:tcPr>
            <w:tcW w:w="1984" w:type="dxa"/>
          </w:tcPr>
          <w:p w:rsidR="00CA09B8" w:rsidRPr="00D91B09" w:rsidRDefault="00CA09B8" w:rsidP="00D91B09"/>
        </w:tc>
        <w:tc>
          <w:tcPr>
            <w:tcW w:w="1276" w:type="dxa"/>
          </w:tcPr>
          <w:p w:rsidR="00CA09B8" w:rsidRPr="00D91B09" w:rsidRDefault="00CA09B8" w:rsidP="00D91B09"/>
        </w:tc>
      </w:tr>
      <w:tr w:rsidR="00CA09B8" w:rsidRPr="005251F1" w:rsidTr="00CA09B8">
        <w:trPr>
          <w:trHeight w:val="531"/>
        </w:trPr>
        <w:tc>
          <w:tcPr>
            <w:tcW w:w="2537" w:type="dxa"/>
            <w:vAlign w:val="center"/>
          </w:tcPr>
          <w:p w:rsidR="00CA09B8" w:rsidRPr="00D91B09" w:rsidRDefault="00CA09B8" w:rsidP="00D91B09"/>
        </w:tc>
        <w:tc>
          <w:tcPr>
            <w:tcW w:w="3969" w:type="dxa"/>
            <w:vAlign w:val="center"/>
          </w:tcPr>
          <w:p w:rsidR="00CA09B8" w:rsidRPr="00D91B09" w:rsidRDefault="00CA09B8" w:rsidP="00D91B09"/>
        </w:tc>
        <w:tc>
          <w:tcPr>
            <w:tcW w:w="1984" w:type="dxa"/>
          </w:tcPr>
          <w:p w:rsidR="00CA09B8" w:rsidRPr="00D91B09" w:rsidRDefault="00CA09B8" w:rsidP="00D91B09"/>
        </w:tc>
        <w:tc>
          <w:tcPr>
            <w:tcW w:w="1276" w:type="dxa"/>
          </w:tcPr>
          <w:p w:rsidR="00CA09B8" w:rsidRPr="00D91B09" w:rsidRDefault="00CA09B8" w:rsidP="00D91B09"/>
        </w:tc>
      </w:tr>
      <w:tr w:rsidR="00CA09B8" w:rsidRPr="005251F1" w:rsidTr="00CA09B8">
        <w:trPr>
          <w:trHeight w:val="531"/>
        </w:trPr>
        <w:tc>
          <w:tcPr>
            <w:tcW w:w="2537" w:type="dxa"/>
            <w:vAlign w:val="center"/>
          </w:tcPr>
          <w:p w:rsidR="00CA09B8" w:rsidRPr="00D91B09" w:rsidRDefault="00CA09B8" w:rsidP="00D91B09"/>
        </w:tc>
        <w:tc>
          <w:tcPr>
            <w:tcW w:w="3969" w:type="dxa"/>
            <w:vAlign w:val="center"/>
          </w:tcPr>
          <w:p w:rsidR="00CA09B8" w:rsidRPr="00D91B09" w:rsidRDefault="00CA09B8" w:rsidP="00D91B09"/>
        </w:tc>
        <w:tc>
          <w:tcPr>
            <w:tcW w:w="1984" w:type="dxa"/>
          </w:tcPr>
          <w:p w:rsidR="00CA09B8" w:rsidRPr="00D91B09" w:rsidRDefault="00CA09B8" w:rsidP="00D91B09"/>
        </w:tc>
        <w:tc>
          <w:tcPr>
            <w:tcW w:w="1276" w:type="dxa"/>
          </w:tcPr>
          <w:p w:rsidR="00CA09B8" w:rsidRPr="00D91B09" w:rsidRDefault="00CA09B8" w:rsidP="00D91B09"/>
        </w:tc>
      </w:tr>
    </w:tbl>
    <w:p w:rsidR="00B70BBE" w:rsidRPr="005251F1" w:rsidRDefault="00B70BBE" w:rsidP="00D91B09"/>
    <w:p w:rsidR="00E4776E" w:rsidRPr="005251F1" w:rsidRDefault="00E4776E" w:rsidP="00D91B09"/>
    <w:p w:rsidR="00E4776E" w:rsidRDefault="00E4776E" w:rsidP="00D91B09"/>
    <w:p w:rsidR="00740634" w:rsidRPr="005251F1" w:rsidRDefault="00740634" w:rsidP="006B6257">
      <w:pPr>
        <w:jc w:val="center"/>
      </w:pPr>
    </w:p>
    <w:p w:rsidR="00E4776E" w:rsidRDefault="00E4776E" w:rsidP="00D91B09"/>
    <w:sdt>
      <w:sdtPr>
        <w:rPr>
          <w:rFonts w:eastAsiaTheme="minorHAnsi"/>
          <w:bCs w:val="0"/>
          <w:kern w:val="2"/>
          <w:sz w:val="22"/>
          <w:szCs w:val="22"/>
          <w:lang w:val="en-GB" w:eastAsia="en-US"/>
          <w14:ligatures w14:val="standard"/>
        </w:rPr>
        <w:id w:val="-427348892"/>
        <w:docPartObj>
          <w:docPartGallery w:val="Table of Contents"/>
          <w:docPartUnique/>
        </w:docPartObj>
      </w:sdtPr>
      <w:sdtEndPr>
        <w:rPr>
          <w:b/>
          <w:noProof/>
        </w:rPr>
      </w:sdtEndPr>
      <w:sdtContent>
        <w:p w:rsidR="00944752" w:rsidRDefault="00944752">
          <w:pPr>
            <w:pStyle w:val="TOCHeading"/>
          </w:pPr>
          <w:r>
            <w:t>Contents</w:t>
          </w:r>
        </w:p>
        <w:p w:rsidR="006B336A" w:rsidRDefault="00944752">
          <w:pPr>
            <w:pStyle w:val="TOC1"/>
            <w:tabs>
              <w:tab w:val="right" w:leader="dot" w:pos="9016"/>
            </w:tabs>
            <w:rPr>
              <w:rFonts w:asciiTheme="minorHAnsi" w:eastAsiaTheme="minorEastAsia" w:hAnsiTheme="minorHAnsi" w:cstheme="minorBidi"/>
              <w:b w:val="0"/>
              <w:bCs w:val="0"/>
              <w:noProof/>
              <w:kern w:val="0"/>
              <w:sz w:val="22"/>
              <w:szCs w:val="22"/>
              <w:lang w:eastAsia="en-GB"/>
              <w14:ligatures w14:val="none"/>
            </w:rPr>
          </w:pPr>
          <w:r>
            <w:fldChar w:fldCharType="begin"/>
          </w:r>
          <w:r>
            <w:instrText xml:space="preserve"> TOC \o "1-3" \h \z \u </w:instrText>
          </w:r>
          <w:r>
            <w:fldChar w:fldCharType="separate"/>
          </w:r>
          <w:hyperlink w:anchor="_Toc446417028" w:history="1">
            <w:r w:rsidR="006B336A" w:rsidRPr="00C16D5A">
              <w:rPr>
                <w:rStyle w:val="Hyperlink"/>
                <w:noProof/>
              </w:rPr>
              <w:t>RACI</w:t>
            </w:r>
            <w:r w:rsidR="006B336A">
              <w:rPr>
                <w:noProof/>
                <w:webHidden/>
              </w:rPr>
              <w:tab/>
            </w:r>
            <w:r w:rsidR="006B336A">
              <w:rPr>
                <w:noProof/>
                <w:webHidden/>
              </w:rPr>
              <w:fldChar w:fldCharType="begin"/>
            </w:r>
            <w:r w:rsidR="006B336A">
              <w:rPr>
                <w:noProof/>
                <w:webHidden/>
              </w:rPr>
              <w:instrText xml:space="preserve"> PAGEREF _Toc446417028 \h </w:instrText>
            </w:r>
            <w:r w:rsidR="006B336A">
              <w:rPr>
                <w:noProof/>
                <w:webHidden/>
              </w:rPr>
            </w:r>
            <w:r w:rsidR="006B336A">
              <w:rPr>
                <w:noProof/>
                <w:webHidden/>
              </w:rPr>
              <w:fldChar w:fldCharType="separate"/>
            </w:r>
            <w:r w:rsidR="006B336A">
              <w:rPr>
                <w:noProof/>
                <w:webHidden/>
              </w:rPr>
              <w:t>1</w:t>
            </w:r>
            <w:r w:rsidR="006B336A">
              <w:rPr>
                <w:noProof/>
                <w:webHidden/>
              </w:rPr>
              <w:fldChar w:fldCharType="end"/>
            </w:r>
          </w:hyperlink>
        </w:p>
        <w:p w:rsidR="006B336A" w:rsidRDefault="004B532A">
          <w:pPr>
            <w:pStyle w:val="TOC1"/>
            <w:tabs>
              <w:tab w:val="left" w:pos="440"/>
              <w:tab w:val="right" w:leader="dot" w:pos="9016"/>
            </w:tabs>
            <w:rPr>
              <w:rFonts w:asciiTheme="minorHAnsi" w:eastAsiaTheme="minorEastAsia" w:hAnsiTheme="minorHAnsi" w:cstheme="minorBidi"/>
              <w:b w:val="0"/>
              <w:bCs w:val="0"/>
              <w:noProof/>
              <w:kern w:val="0"/>
              <w:sz w:val="22"/>
              <w:szCs w:val="22"/>
              <w:lang w:eastAsia="en-GB"/>
              <w14:ligatures w14:val="none"/>
            </w:rPr>
          </w:pPr>
          <w:hyperlink w:anchor="_Toc446417029" w:history="1">
            <w:r w:rsidR="006B336A" w:rsidRPr="00C16D5A">
              <w:rPr>
                <w:rStyle w:val="Hyperlink"/>
                <w:noProof/>
              </w:rPr>
              <w:t>2</w:t>
            </w:r>
            <w:r w:rsidR="006B336A">
              <w:rPr>
                <w:rFonts w:asciiTheme="minorHAnsi" w:eastAsiaTheme="minorEastAsia" w:hAnsiTheme="minorHAnsi" w:cstheme="minorBidi"/>
                <w:b w:val="0"/>
                <w:bCs w:val="0"/>
                <w:noProof/>
                <w:kern w:val="0"/>
                <w:sz w:val="22"/>
                <w:szCs w:val="22"/>
                <w:lang w:eastAsia="en-GB"/>
                <w14:ligatures w14:val="none"/>
              </w:rPr>
              <w:tab/>
            </w:r>
            <w:r w:rsidR="006B336A" w:rsidRPr="00C16D5A">
              <w:rPr>
                <w:rStyle w:val="Hyperlink"/>
                <w:noProof/>
              </w:rPr>
              <w:t>Executive Summary</w:t>
            </w:r>
            <w:r w:rsidR="006B336A">
              <w:rPr>
                <w:noProof/>
                <w:webHidden/>
              </w:rPr>
              <w:tab/>
            </w:r>
            <w:r w:rsidR="006B336A">
              <w:rPr>
                <w:noProof/>
                <w:webHidden/>
              </w:rPr>
              <w:fldChar w:fldCharType="begin"/>
            </w:r>
            <w:r w:rsidR="006B336A">
              <w:rPr>
                <w:noProof/>
                <w:webHidden/>
              </w:rPr>
              <w:instrText xml:space="preserve"> PAGEREF _Toc446417029 \h </w:instrText>
            </w:r>
            <w:r w:rsidR="006B336A">
              <w:rPr>
                <w:noProof/>
                <w:webHidden/>
              </w:rPr>
            </w:r>
            <w:r w:rsidR="006B336A">
              <w:rPr>
                <w:noProof/>
                <w:webHidden/>
              </w:rPr>
              <w:fldChar w:fldCharType="separate"/>
            </w:r>
            <w:r w:rsidR="006B336A">
              <w:rPr>
                <w:noProof/>
                <w:webHidden/>
              </w:rPr>
              <w:t>4</w:t>
            </w:r>
            <w:r w:rsidR="006B336A">
              <w:rPr>
                <w:noProof/>
                <w:webHidden/>
              </w:rPr>
              <w:fldChar w:fldCharType="end"/>
            </w:r>
          </w:hyperlink>
        </w:p>
        <w:p w:rsidR="006B336A" w:rsidRDefault="004B532A">
          <w:pPr>
            <w:pStyle w:val="TOC1"/>
            <w:tabs>
              <w:tab w:val="left" w:pos="440"/>
              <w:tab w:val="right" w:leader="dot" w:pos="9016"/>
            </w:tabs>
            <w:rPr>
              <w:rFonts w:asciiTheme="minorHAnsi" w:eastAsiaTheme="minorEastAsia" w:hAnsiTheme="minorHAnsi" w:cstheme="minorBidi"/>
              <w:b w:val="0"/>
              <w:bCs w:val="0"/>
              <w:noProof/>
              <w:kern w:val="0"/>
              <w:sz w:val="22"/>
              <w:szCs w:val="22"/>
              <w:lang w:eastAsia="en-GB"/>
              <w14:ligatures w14:val="none"/>
            </w:rPr>
          </w:pPr>
          <w:hyperlink w:anchor="_Toc446417030" w:history="1">
            <w:r w:rsidR="006B336A" w:rsidRPr="00C16D5A">
              <w:rPr>
                <w:rStyle w:val="Hyperlink"/>
                <w:noProof/>
              </w:rPr>
              <w:t>3</w:t>
            </w:r>
            <w:r w:rsidR="006B336A">
              <w:rPr>
                <w:rFonts w:asciiTheme="minorHAnsi" w:eastAsiaTheme="minorEastAsia" w:hAnsiTheme="minorHAnsi" w:cstheme="minorBidi"/>
                <w:b w:val="0"/>
                <w:bCs w:val="0"/>
                <w:noProof/>
                <w:kern w:val="0"/>
                <w:sz w:val="22"/>
                <w:szCs w:val="22"/>
                <w:lang w:eastAsia="en-GB"/>
                <w14:ligatures w14:val="none"/>
              </w:rPr>
              <w:tab/>
            </w:r>
            <w:r w:rsidR="006B336A" w:rsidRPr="00C16D5A">
              <w:rPr>
                <w:rStyle w:val="Hyperlink"/>
                <w:noProof/>
              </w:rPr>
              <w:t>Description of the cause of the deviation from the relevant plan</w:t>
            </w:r>
            <w:r w:rsidR="006B336A">
              <w:rPr>
                <w:noProof/>
                <w:webHidden/>
              </w:rPr>
              <w:tab/>
            </w:r>
            <w:r w:rsidR="006B336A">
              <w:rPr>
                <w:noProof/>
                <w:webHidden/>
              </w:rPr>
              <w:fldChar w:fldCharType="begin"/>
            </w:r>
            <w:r w:rsidR="006B336A">
              <w:rPr>
                <w:noProof/>
                <w:webHidden/>
              </w:rPr>
              <w:instrText xml:space="preserve"> PAGEREF _Toc446417030 \h </w:instrText>
            </w:r>
            <w:r w:rsidR="006B336A">
              <w:rPr>
                <w:noProof/>
                <w:webHidden/>
              </w:rPr>
            </w:r>
            <w:r w:rsidR="006B336A">
              <w:rPr>
                <w:noProof/>
                <w:webHidden/>
              </w:rPr>
              <w:fldChar w:fldCharType="separate"/>
            </w:r>
            <w:r w:rsidR="006B336A">
              <w:rPr>
                <w:noProof/>
                <w:webHidden/>
              </w:rPr>
              <w:t>4</w:t>
            </w:r>
            <w:r w:rsidR="006B336A">
              <w:rPr>
                <w:noProof/>
                <w:webHidden/>
              </w:rPr>
              <w:fldChar w:fldCharType="end"/>
            </w:r>
          </w:hyperlink>
        </w:p>
        <w:p w:rsidR="006B336A" w:rsidRDefault="004B532A">
          <w:pPr>
            <w:pStyle w:val="TOC2"/>
            <w:rPr>
              <w:rFonts w:asciiTheme="minorHAnsi" w:eastAsiaTheme="minorEastAsia" w:hAnsiTheme="minorHAnsi" w:cstheme="minorBidi"/>
              <w:i w:val="0"/>
              <w:iCs w:val="0"/>
              <w:noProof/>
              <w:kern w:val="0"/>
              <w:sz w:val="22"/>
              <w:szCs w:val="22"/>
              <w:lang w:eastAsia="en-GB"/>
              <w14:ligatures w14:val="none"/>
            </w:rPr>
          </w:pPr>
          <w:hyperlink w:anchor="_Toc446417031" w:history="1">
            <w:r w:rsidR="006B336A" w:rsidRPr="00C16D5A">
              <w:rPr>
                <w:rStyle w:val="Hyperlink"/>
                <w:noProof/>
              </w:rPr>
              <w:t>3.1</w:t>
            </w:r>
            <w:r w:rsidR="006B336A">
              <w:rPr>
                <w:rFonts w:asciiTheme="minorHAnsi" w:eastAsiaTheme="minorEastAsia" w:hAnsiTheme="minorHAnsi" w:cstheme="minorBidi"/>
                <w:i w:val="0"/>
                <w:iCs w:val="0"/>
                <w:noProof/>
                <w:kern w:val="0"/>
                <w:sz w:val="22"/>
                <w:szCs w:val="22"/>
                <w:lang w:eastAsia="en-GB"/>
                <w14:ligatures w14:val="none"/>
              </w:rPr>
              <w:tab/>
            </w:r>
            <w:r w:rsidR="006B336A" w:rsidRPr="00C16D5A">
              <w:rPr>
                <w:rStyle w:val="Hyperlink"/>
                <w:noProof/>
              </w:rPr>
              <w:t>Consequences of the deviation</w:t>
            </w:r>
            <w:r w:rsidR="006B336A">
              <w:rPr>
                <w:noProof/>
                <w:webHidden/>
              </w:rPr>
              <w:tab/>
            </w:r>
            <w:r w:rsidR="006B336A">
              <w:rPr>
                <w:noProof/>
                <w:webHidden/>
              </w:rPr>
              <w:fldChar w:fldCharType="begin"/>
            </w:r>
            <w:r w:rsidR="006B336A">
              <w:rPr>
                <w:noProof/>
                <w:webHidden/>
              </w:rPr>
              <w:instrText xml:space="preserve"> PAGEREF _Toc446417031 \h </w:instrText>
            </w:r>
            <w:r w:rsidR="006B336A">
              <w:rPr>
                <w:noProof/>
                <w:webHidden/>
              </w:rPr>
            </w:r>
            <w:r w:rsidR="006B336A">
              <w:rPr>
                <w:noProof/>
                <w:webHidden/>
              </w:rPr>
              <w:fldChar w:fldCharType="separate"/>
            </w:r>
            <w:r w:rsidR="006B336A">
              <w:rPr>
                <w:noProof/>
                <w:webHidden/>
              </w:rPr>
              <w:t>4</w:t>
            </w:r>
            <w:r w:rsidR="006B336A">
              <w:rPr>
                <w:noProof/>
                <w:webHidden/>
              </w:rPr>
              <w:fldChar w:fldCharType="end"/>
            </w:r>
          </w:hyperlink>
        </w:p>
        <w:p w:rsidR="006B336A" w:rsidRDefault="004B532A">
          <w:pPr>
            <w:pStyle w:val="TOC3"/>
            <w:tabs>
              <w:tab w:val="left" w:pos="1320"/>
              <w:tab w:val="right" w:leader="dot" w:pos="9016"/>
            </w:tabs>
            <w:rPr>
              <w:rFonts w:asciiTheme="minorHAnsi" w:eastAsiaTheme="minorEastAsia" w:hAnsiTheme="minorHAnsi" w:cstheme="minorBidi"/>
              <w:noProof/>
              <w:kern w:val="0"/>
              <w:sz w:val="22"/>
              <w:szCs w:val="22"/>
              <w:lang w:eastAsia="en-GB"/>
              <w14:ligatures w14:val="none"/>
            </w:rPr>
          </w:pPr>
          <w:hyperlink w:anchor="_Toc446417032" w:history="1">
            <w:r w:rsidR="006B336A" w:rsidRPr="00C16D5A">
              <w:rPr>
                <w:rStyle w:val="Hyperlink"/>
                <w:noProof/>
              </w:rPr>
              <w:t>3.1.1</w:t>
            </w:r>
            <w:r w:rsidR="006B336A">
              <w:rPr>
                <w:rFonts w:asciiTheme="minorHAnsi" w:eastAsiaTheme="minorEastAsia" w:hAnsiTheme="minorHAnsi" w:cstheme="minorBidi"/>
                <w:noProof/>
                <w:kern w:val="0"/>
                <w:sz w:val="22"/>
                <w:szCs w:val="22"/>
                <w:lang w:eastAsia="en-GB"/>
                <w14:ligatures w14:val="none"/>
              </w:rPr>
              <w:tab/>
            </w:r>
            <w:r w:rsidR="006B336A" w:rsidRPr="00C16D5A">
              <w:rPr>
                <w:rStyle w:val="Hyperlink"/>
                <w:noProof/>
              </w:rPr>
              <w:t>Sub-section 1 (Heading 3)</w:t>
            </w:r>
            <w:r w:rsidR="006B336A">
              <w:rPr>
                <w:noProof/>
                <w:webHidden/>
              </w:rPr>
              <w:tab/>
            </w:r>
            <w:r w:rsidR="006B336A">
              <w:rPr>
                <w:noProof/>
                <w:webHidden/>
              </w:rPr>
              <w:fldChar w:fldCharType="begin"/>
            </w:r>
            <w:r w:rsidR="006B336A">
              <w:rPr>
                <w:noProof/>
                <w:webHidden/>
              </w:rPr>
              <w:instrText xml:space="preserve"> PAGEREF _Toc446417032 \h </w:instrText>
            </w:r>
            <w:r w:rsidR="006B336A">
              <w:rPr>
                <w:noProof/>
                <w:webHidden/>
              </w:rPr>
            </w:r>
            <w:r w:rsidR="006B336A">
              <w:rPr>
                <w:noProof/>
                <w:webHidden/>
              </w:rPr>
              <w:fldChar w:fldCharType="separate"/>
            </w:r>
            <w:r w:rsidR="006B336A">
              <w:rPr>
                <w:noProof/>
                <w:webHidden/>
              </w:rPr>
              <w:t>4</w:t>
            </w:r>
            <w:r w:rsidR="006B336A">
              <w:rPr>
                <w:noProof/>
                <w:webHidden/>
              </w:rPr>
              <w:fldChar w:fldCharType="end"/>
            </w:r>
          </w:hyperlink>
        </w:p>
        <w:p w:rsidR="006B336A" w:rsidRDefault="004B532A">
          <w:pPr>
            <w:pStyle w:val="TOC1"/>
            <w:tabs>
              <w:tab w:val="left" w:pos="440"/>
              <w:tab w:val="right" w:leader="dot" w:pos="9016"/>
            </w:tabs>
            <w:rPr>
              <w:rFonts w:asciiTheme="minorHAnsi" w:eastAsiaTheme="minorEastAsia" w:hAnsiTheme="minorHAnsi" w:cstheme="minorBidi"/>
              <w:b w:val="0"/>
              <w:bCs w:val="0"/>
              <w:noProof/>
              <w:kern w:val="0"/>
              <w:sz w:val="22"/>
              <w:szCs w:val="22"/>
              <w:lang w:eastAsia="en-GB"/>
              <w14:ligatures w14:val="none"/>
            </w:rPr>
          </w:pPr>
          <w:hyperlink w:anchor="_Toc446417033" w:history="1">
            <w:r w:rsidR="006B336A" w:rsidRPr="00C16D5A">
              <w:rPr>
                <w:rStyle w:val="Hyperlink"/>
                <w:noProof/>
              </w:rPr>
              <w:t>4</w:t>
            </w:r>
            <w:r w:rsidR="006B336A">
              <w:rPr>
                <w:rFonts w:asciiTheme="minorHAnsi" w:eastAsiaTheme="minorEastAsia" w:hAnsiTheme="minorHAnsi" w:cstheme="minorBidi"/>
                <w:b w:val="0"/>
                <w:bCs w:val="0"/>
                <w:noProof/>
                <w:kern w:val="0"/>
                <w:sz w:val="22"/>
                <w:szCs w:val="22"/>
                <w:lang w:eastAsia="en-GB"/>
                <w14:ligatures w14:val="none"/>
              </w:rPr>
              <w:tab/>
            </w:r>
            <w:r w:rsidR="006B336A" w:rsidRPr="00C16D5A">
              <w:rPr>
                <w:rStyle w:val="Hyperlink"/>
                <w:noProof/>
              </w:rPr>
              <w:t>Available options</w:t>
            </w:r>
            <w:r w:rsidR="006B336A">
              <w:rPr>
                <w:noProof/>
                <w:webHidden/>
              </w:rPr>
              <w:tab/>
            </w:r>
            <w:r w:rsidR="006B336A">
              <w:rPr>
                <w:noProof/>
                <w:webHidden/>
              </w:rPr>
              <w:fldChar w:fldCharType="begin"/>
            </w:r>
            <w:r w:rsidR="006B336A">
              <w:rPr>
                <w:noProof/>
                <w:webHidden/>
              </w:rPr>
              <w:instrText xml:space="preserve"> PAGEREF _Toc446417033 \h </w:instrText>
            </w:r>
            <w:r w:rsidR="006B336A">
              <w:rPr>
                <w:noProof/>
                <w:webHidden/>
              </w:rPr>
            </w:r>
            <w:r w:rsidR="006B336A">
              <w:rPr>
                <w:noProof/>
                <w:webHidden/>
              </w:rPr>
              <w:fldChar w:fldCharType="separate"/>
            </w:r>
            <w:r w:rsidR="006B336A">
              <w:rPr>
                <w:noProof/>
                <w:webHidden/>
              </w:rPr>
              <w:t>4</w:t>
            </w:r>
            <w:r w:rsidR="006B336A">
              <w:rPr>
                <w:noProof/>
                <w:webHidden/>
              </w:rPr>
              <w:fldChar w:fldCharType="end"/>
            </w:r>
          </w:hyperlink>
        </w:p>
        <w:p w:rsidR="006B336A" w:rsidRDefault="004B532A">
          <w:pPr>
            <w:pStyle w:val="TOC2"/>
            <w:rPr>
              <w:rFonts w:asciiTheme="minorHAnsi" w:eastAsiaTheme="minorEastAsia" w:hAnsiTheme="minorHAnsi" w:cstheme="minorBidi"/>
              <w:i w:val="0"/>
              <w:iCs w:val="0"/>
              <w:noProof/>
              <w:kern w:val="0"/>
              <w:sz w:val="22"/>
              <w:szCs w:val="22"/>
              <w:lang w:eastAsia="en-GB"/>
              <w14:ligatures w14:val="none"/>
            </w:rPr>
          </w:pPr>
          <w:hyperlink w:anchor="_Toc446417034" w:history="1">
            <w:r w:rsidR="006B336A" w:rsidRPr="00C16D5A">
              <w:rPr>
                <w:rStyle w:val="Hyperlink"/>
                <w:noProof/>
              </w:rPr>
              <w:t>4.1</w:t>
            </w:r>
            <w:r w:rsidR="006B336A">
              <w:rPr>
                <w:rFonts w:asciiTheme="minorHAnsi" w:eastAsiaTheme="minorEastAsia" w:hAnsiTheme="minorHAnsi" w:cstheme="minorBidi"/>
                <w:i w:val="0"/>
                <w:iCs w:val="0"/>
                <w:noProof/>
                <w:kern w:val="0"/>
                <w:sz w:val="22"/>
                <w:szCs w:val="22"/>
                <w:lang w:eastAsia="en-GB"/>
                <w14:ligatures w14:val="none"/>
              </w:rPr>
              <w:tab/>
            </w:r>
            <w:r w:rsidR="006B336A" w:rsidRPr="00C16D5A">
              <w:rPr>
                <w:rStyle w:val="Hyperlink"/>
                <w:noProof/>
              </w:rPr>
              <w:t>Effect of each option on the Business Case, risks and tolerances</w:t>
            </w:r>
            <w:r w:rsidR="006B336A">
              <w:rPr>
                <w:noProof/>
                <w:webHidden/>
              </w:rPr>
              <w:tab/>
            </w:r>
            <w:r w:rsidR="006B336A">
              <w:rPr>
                <w:noProof/>
                <w:webHidden/>
              </w:rPr>
              <w:fldChar w:fldCharType="begin"/>
            </w:r>
            <w:r w:rsidR="006B336A">
              <w:rPr>
                <w:noProof/>
                <w:webHidden/>
              </w:rPr>
              <w:instrText xml:space="preserve"> PAGEREF _Toc446417034 \h </w:instrText>
            </w:r>
            <w:r w:rsidR="006B336A">
              <w:rPr>
                <w:noProof/>
                <w:webHidden/>
              </w:rPr>
            </w:r>
            <w:r w:rsidR="006B336A">
              <w:rPr>
                <w:noProof/>
                <w:webHidden/>
              </w:rPr>
              <w:fldChar w:fldCharType="separate"/>
            </w:r>
            <w:r w:rsidR="006B336A">
              <w:rPr>
                <w:noProof/>
                <w:webHidden/>
              </w:rPr>
              <w:t>4</w:t>
            </w:r>
            <w:r w:rsidR="006B336A">
              <w:rPr>
                <w:noProof/>
                <w:webHidden/>
              </w:rPr>
              <w:fldChar w:fldCharType="end"/>
            </w:r>
          </w:hyperlink>
        </w:p>
        <w:p w:rsidR="006B336A" w:rsidRDefault="004B532A">
          <w:pPr>
            <w:pStyle w:val="TOC1"/>
            <w:tabs>
              <w:tab w:val="left" w:pos="440"/>
              <w:tab w:val="right" w:leader="dot" w:pos="9016"/>
            </w:tabs>
            <w:rPr>
              <w:rFonts w:asciiTheme="minorHAnsi" w:eastAsiaTheme="minorEastAsia" w:hAnsiTheme="minorHAnsi" w:cstheme="minorBidi"/>
              <w:b w:val="0"/>
              <w:bCs w:val="0"/>
              <w:noProof/>
              <w:kern w:val="0"/>
              <w:sz w:val="22"/>
              <w:szCs w:val="22"/>
              <w:lang w:eastAsia="en-GB"/>
              <w14:ligatures w14:val="none"/>
            </w:rPr>
          </w:pPr>
          <w:hyperlink w:anchor="_Toc446417035" w:history="1">
            <w:r w:rsidR="006B336A" w:rsidRPr="00C16D5A">
              <w:rPr>
                <w:rStyle w:val="Hyperlink"/>
                <w:noProof/>
              </w:rPr>
              <w:t>5</w:t>
            </w:r>
            <w:r w:rsidR="006B336A">
              <w:rPr>
                <w:rFonts w:asciiTheme="minorHAnsi" w:eastAsiaTheme="minorEastAsia" w:hAnsiTheme="minorHAnsi" w:cstheme="minorBidi"/>
                <w:b w:val="0"/>
                <w:bCs w:val="0"/>
                <w:noProof/>
                <w:kern w:val="0"/>
                <w:sz w:val="22"/>
                <w:szCs w:val="22"/>
                <w:lang w:eastAsia="en-GB"/>
                <w14:ligatures w14:val="none"/>
              </w:rPr>
              <w:tab/>
            </w:r>
            <w:r w:rsidR="006B336A" w:rsidRPr="00C16D5A">
              <w:rPr>
                <w:rStyle w:val="Hyperlink"/>
                <w:noProof/>
              </w:rPr>
              <w:t>Recommendation</w:t>
            </w:r>
            <w:r w:rsidR="006B336A">
              <w:rPr>
                <w:noProof/>
                <w:webHidden/>
              </w:rPr>
              <w:tab/>
            </w:r>
            <w:r w:rsidR="006B336A">
              <w:rPr>
                <w:noProof/>
                <w:webHidden/>
              </w:rPr>
              <w:fldChar w:fldCharType="begin"/>
            </w:r>
            <w:r w:rsidR="006B336A">
              <w:rPr>
                <w:noProof/>
                <w:webHidden/>
              </w:rPr>
              <w:instrText xml:space="preserve"> PAGEREF _Toc446417035 \h </w:instrText>
            </w:r>
            <w:r w:rsidR="006B336A">
              <w:rPr>
                <w:noProof/>
                <w:webHidden/>
              </w:rPr>
            </w:r>
            <w:r w:rsidR="006B336A">
              <w:rPr>
                <w:noProof/>
                <w:webHidden/>
              </w:rPr>
              <w:fldChar w:fldCharType="separate"/>
            </w:r>
            <w:r w:rsidR="006B336A">
              <w:rPr>
                <w:noProof/>
                <w:webHidden/>
              </w:rPr>
              <w:t>4</w:t>
            </w:r>
            <w:r w:rsidR="006B336A">
              <w:rPr>
                <w:noProof/>
                <w:webHidden/>
              </w:rPr>
              <w:fldChar w:fldCharType="end"/>
            </w:r>
          </w:hyperlink>
        </w:p>
        <w:p w:rsidR="006B336A" w:rsidRDefault="004B532A">
          <w:pPr>
            <w:pStyle w:val="TOC1"/>
            <w:tabs>
              <w:tab w:val="left" w:pos="440"/>
              <w:tab w:val="right" w:leader="dot" w:pos="9016"/>
            </w:tabs>
            <w:rPr>
              <w:rFonts w:asciiTheme="minorHAnsi" w:eastAsiaTheme="minorEastAsia" w:hAnsiTheme="minorHAnsi" w:cstheme="minorBidi"/>
              <w:b w:val="0"/>
              <w:bCs w:val="0"/>
              <w:noProof/>
              <w:kern w:val="0"/>
              <w:sz w:val="22"/>
              <w:szCs w:val="22"/>
              <w:lang w:eastAsia="en-GB"/>
              <w14:ligatures w14:val="none"/>
            </w:rPr>
          </w:pPr>
          <w:hyperlink w:anchor="_Toc446417036" w:history="1">
            <w:r w:rsidR="006B336A" w:rsidRPr="00C16D5A">
              <w:rPr>
                <w:rStyle w:val="Hyperlink"/>
                <w:noProof/>
              </w:rPr>
              <w:t>6</w:t>
            </w:r>
            <w:r w:rsidR="006B336A">
              <w:rPr>
                <w:rFonts w:asciiTheme="minorHAnsi" w:eastAsiaTheme="minorEastAsia" w:hAnsiTheme="minorHAnsi" w:cstheme="minorBidi"/>
                <w:b w:val="0"/>
                <w:bCs w:val="0"/>
                <w:noProof/>
                <w:kern w:val="0"/>
                <w:sz w:val="22"/>
                <w:szCs w:val="22"/>
                <w:lang w:eastAsia="en-GB"/>
                <w14:ligatures w14:val="none"/>
              </w:rPr>
              <w:tab/>
            </w:r>
            <w:r w:rsidR="006B336A" w:rsidRPr="00C16D5A">
              <w:rPr>
                <w:rStyle w:val="Hyperlink"/>
                <w:noProof/>
              </w:rPr>
              <w:t>Lessons Learned</w:t>
            </w:r>
            <w:r w:rsidR="006B336A">
              <w:rPr>
                <w:noProof/>
                <w:webHidden/>
              </w:rPr>
              <w:tab/>
            </w:r>
            <w:r w:rsidR="006B336A">
              <w:rPr>
                <w:noProof/>
                <w:webHidden/>
              </w:rPr>
              <w:fldChar w:fldCharType="begin"/>
            </w:r>
            <w:r w:rsidR="006B336A">
              <w:rPr>
                <w:noProof/>
                <w:webHidden/>
              </w:rPr>
              <w:instrText xml:space="preserve"> PAGEREF _Toc446417036 \h </w:instrText>
            </w:r>
            <w:r w:rsidR="006B336A">
              <w:rPr>
                <w:noProof/>
                <w:webHidden/>
              </w:rPr>
            </w:r>
            <w:r w:rsidR="006B336A">
              <w:rPr>
                <w:noProof/>
                <w:webHidden/>
              </w:rPr>
              <w:fldChar w:fldCharType="separate"/>
            </w:r>
            <w:r w:rsidR="006B336A">
              <w:rPr>
                <w:noProof/>
                <w:webHidden/>
              </w:rPr>
              <w:t>4</w:t>
            </w:r>
            <w:r w:rsidR="006B336A">
              <w:rPr>
                <w:noProof/>
                <w:webHidden/>
              </w:rPr>
              <w:fldChar w:fldCharType="end"/>
            </w:r>
          </w:hyperlink>
        </w:p>
        <w:p w:rsidR="00944752" w:rsidRDefault="00944752">
          <w:r>
            <w:rPr>
              <w:b/>
              <w:bCs/>
              <w:noProof/>
            </w:rPr>
            <w:fldChar w:fldCharType="end"/>
          </w:r>
        </w:p>
      </w:sdtContent>
    </w:sdt>
    <w:p w:rsidR="00E4776E" w:rsidRPr="005B0168" w:rsidRDefault="00F03374" w:rsidP="00F03374">
      <w:pPr>
        <w:pStyle w:val="Heading1"/>
      </w:pPr>
      <w:r>
        <w:br w:type="column"/>
      </w:r>
      <w:bookmarkStart w:id="6" w:name="_Toc446417029"/>
      <w:r w:rsidR="009E19BD">
        <w:lastRenderedPageBreak/>
        <w:t>Executive Summary</w:t>
      </w:r>
      <w:bookmarkEnd w:id="6"/>
    </w:p>
    <w:p w:rsidR="0093206F" w:rsidRDefault="0093206F" w:rsidP="0093206F">
      <w:r>
        <w:t xml:space="preserve">This is body copy to show you how to create a standard document to show anyone who will be preparing project plans, business cases, project mandates, project initiation documents and communications plans as part of the QMUL </w:t>
      </w:r>
      <w:r w:rsidR="00816435">
        <w:t xml:space="preserve">IT Services projects and change </w:t>
      </w:r>
      <w:r>
        <w:t xml:space="preserve">governance. </w:t>
      </w:r>
      <w:r w:rsidR="005B0168">
        <w:t>(Normal)</w:t>
      </w:r>
    </w:p>
    <w:p w:rsidR="00AC6E43" w:rsidRDefault="009E19BD" w:rsidP="005B0168">
      <w:pPr>
        <w:pStyle w:val="Heading1"/>
      </w:pPr>
      <w:bookmarkStart w:id="7" w:name="_Toc446417030"/>
      <w:r>
        <w:t>Description of the cause of the deviation from the relevant plan</w:t>
      </w:r>
      <w:bookmarkEnd w:id="7"/>
    </w:p>
    <w:p w:rsidR="00AC6E43" w:rsidRDefault="00AC6E43" w:rsidP="00AC6E43">
      <w:r>
        <w:t xml:space="preserve">This is body copy to show you how to create a standard document to show anyone who will be preparing project plans, business cases, project mandates, project initiation documents and communications plans as part of the QMUL IT Services projects and change governance. </w:t>
      </w:r>
      <w:r w:rsidR="005B0168">
        <w:t>(Normal)</w:t>
      </w:r>
    </w:p>
    <w:p w:rsidR="00AC6E43" w:rsidRPr="005B0168" w:rsidRDefault="009E19BD" w:rsidP="005B0168">
      <w:pPr>
        <w:pStyle w:val="Heading2"/>
      </w:pPr>
      <w:bookmarkStart w:id="8" w:name="_Toc446417031"/>
      <w:r>
        <w:t>Consequences of the deviation</w:t>
      </w:r>
      <w:bookmarkEnd w:id="8"/>
    </w:p>
    <w:p w:rsidR="00AC6E43" w:rsidRDefault="00AC6E43" w:rsidP="005B0168">
      <w:pPr>
        <w:pStyle w:val="Heading3"/>
      </w:pPr>
      <w:bookmarkStart w:id="9" w:name="_Toc446417032"/>
      <w:r>
        <w:t>Sub-section 1</w:t>
      </w:r>
      <w:r w:rsidR="00F03374">
        <w:t xml:space="preserve"> (H</w:t>
      </w:r>
      <w:r w:rsidR="005B0168">
        <w:t>eading 3)</w:t>
      </w:r>
      <w:bookmarkEnd w:id="9"/>
    </w:p>
    <w:p w:rsidR="00AC6E43" w:rsidRDefault="00AC6E43" w:rsidP="00AC6E43">
      <w:r>
        <w:t xml:space="preserve">This is body copy to show you how to create a standard document to show anyone who will be preparing project plans, business cases, project mandates, project initiation documents and communications plans as part of the QMUL IT Services projects and change governance. </w:t>
      </w:r>
      <w:r w:rsidR="005B0168">
        <w:t>(Normal)</w:t>
      </w:r>
    </w:p>
    <w:p w:rsidR="00AC6E43" w:rsidRPr="00AC6E43" w:rsidRDefault="009E19BD" w:rsidP="005B0168">
      <w:pPr>
        <w:pStyle w:val="Heading1"/>
      </w:pPr>
      <w:bookmarkStart w:id="10" w:name="_Toc446417033"/>
      <w:r>
        <w:t>Available options</w:t>
      </w:r>
      <w:bookmarkEnd w:id="10"/>
    </w:p>
    <w:p w:rsidR="00816435" w:rsidRPr="0093206F" w:rsidRDefault="00AC6E43" w:rsidP="0093206F">
      <w:r>
        <w:t xml:space="preserve">This is body copy to show you how to create a standard document to show anyone who will be preparing project plans, business cases, project mandates, project initiation documents and communications plans as part of the QMUL IT Services projects and change governance. </w:t>
      </w:r>
      <w:r w:rsidR="005B0168">
        <w:t>(Normal)</w:t>
      </w:r>
    </w:p>
    <w:p w:rsidR="008115A6" w:rsidRPr="00816435" w:rsidRDefault="009E19BD" w:rsidP="005B0168">
      <w:pPr>
        <w:pStyle w:val="Heading2"/>
      </w:pPr>
      <w:bookmarkStart w:id="11" w:name="_Toc446417034"/>
      <w:r>
        <w:t>Effect of each option on the Business Case, risks and tolerances</w:t>
      </w:r>
      <w:bookmarkEnd w:id="11"/>
    </w:p>
    <w:p w:rsidR="0093206F" w:rsidRPr="0093206F" w:rsidRDefault="0093206F" w:rsidP="0093206F">
      <w:r>
        <w:t xml:space="preserve">This is body copy to show you how to create a standard document to show anyone who will be preparing project plans, business cases, project mandates, project initiation documents and communications plans as part of the QMUL IT Services projects and change governance. </w:t>
      </w:r>
      <w:r w:rsidR="005B0168">
        <w:t>(Normal)</w:t>
      </w:r>
    </w:p>
    <w:p w:rsidR="0093206F" w:rsidRDefault="009E19BD" w:rsidP="009E19BD">
      <w:pPr>
        <w:pStyle w:val="Heading1"/>
      </w:pPr>
      <w:bookmarkStart w:id="12" w:name="_Toc446417035"/>
      <w:r>
        <w:t>Recommendation</w:t>
      </w:r>
      <w:bookmarkEnd w:id="12"/>
    </w:p>
    <w:p w:rsidR="0093206F" w:rsidRDefault="008115A6" w:rsidP="005B0168">
      <w:r>
        <w:t>S</w:t>
      </w:r>
      <w:r w:rsidR="0093206F" w:rsidRPr="0093206F">
        <w:t xml:space="preserve"> </w:t>
      </w:r>
      <w:r w:rsidR="0093206F">
        <w:t xml:space="preserve">This is body copy to show you how to create a standard document to show anyone who will be preparing project plans, business cases, project mandates, project initiation documents and communications plans as part of the QMUL IT Services projects and change governance. </w:t>
      </w:r>
      <w:r w:rsidR="005B0168">
        <w:t>(Normal)</w:t>
      </w:r>
    </w:p>
    <w:p w:rsidR="009E19BD" w:rsidRDefault="009E19BD" w:rsidP="009E19BD">
      <w:pPr>
        <w:pStyle w:val="Heading1"/>
      </w:pPr>
      <w:bookmarkStart w:id="13" w:name="_Toc446417036"/>
      <w:r>
        <w:t>Lessons Learned</w:t>
      </w:r>
      <w:bookmarkEnd w:id="13"/>
    </w:p>
    <w:p w:rsidR="0093206F" w:rsidRPr="005251F1" w:rsidRDefault="0093206F" w:rsidP="00D91B09"/>
    <w:p w:rsidR="00E4776E" w:rsidRPr="005251F1" w:rsidRDefault="00E4776E" w:rsidP="00D91B09"/>
    <w:p w:rsidR="00E4776E" w:rsidRPr="005251F1" w:rsidRDefault="00E4776E" w:rsidP="00D91B09"/>
    <w:sectPr w:rsidR="00E4776E" w:rsidRPr="005251F1" w:rsidSect="00F82958">
      <w:headerReference w:type="even" r:id="rId9"/>
      <w:headerReference w:type="default" r:id="rId10"/>
      <w:footerReference w:type="even" r:id="rId11"/>
      <w:footerReference w:type="default" r:id="rId12"/>
      <w:headerReference w:type="first" r:id="rId13"/>
      <w:footerReference w:type="first" r:id="rId14"/>
      <w:pgSz w:w="11906" w:h="16838"/>
      <w:pgMar w:top="851" w:right="1440" w:bottom="1135" w:left="1440"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EC9" w:rsidRDefault="00387EC9" w:rsidP="00D91B09">
      <w:r>
        <w:separator/>
      </w:r>
    </w:p>
  </w:endnote>
  <w:endnote w:type="continuationSeparator" w:id="0">
    <w:p w:rsidR="00387EC9" w:rsidRDefault="00387EC9" w:rsidP="00D91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8FD" w:rsidRDefault="003378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40" w:type="pct"/>
      <w:jc w:val="center"/>
      <w:tblCellMar>
        <w:top w:w="144" w:type="dxa"/>
        <w:left w:w="115" w:type="dxa"/>
        <w:bottom w:w="144" w:type="dxa"/>
        <w:right w:w="115" w:type="dxa"/>
      </w:tblCellMar>
      <w:tblLook w:val="04A0" w:firstRow="1" w:lastRow="0" w:firstColumn="1" w:lastColumn="0" w:noHBand="0" w:noVBand="1"/>
    </w:tblPr>
    <w:tblGrid>
      <w:gridCol w:w="4451"/>
      <w:gridCol w:w="1113"/>
      <w:gridCol w:w="3756"/>
      <w:gridCol w:w="139"/>
    </w:tblGrid>
    <w:tr w:rsidR="006B37FB" w:rsidTr="003378FD">
      <w:trPr>
        <w:gridAfter w:val="1"/>
        <w:wAfter w:w="139" w:type="dxa"/>
        <w:trHeight w:hRule="exact" w:val="121"/>
        <w:jc w:val="center"/>
      </w:trPr>
      <w:tc>
        <w:tcPr>
          <w:tcW w:w="5564" w:type="dxa"/>
          <w:gridSpan w:val="2"/>
          <w:shd w:val="clear" w:color="auto" w:fill="123181"/>
          <w:tcMar>
            <w:top w:w="0" w:type="dxa"/>
            <w:bottom w:w="0" w:type="dxa"/>
          </w:tcMar>
        </w:tcPr>
        <w:p w:rsidR="006B37FB" w:rsidRPr="006B6257" w:rsidRDefault="006B37FB" w:rsidP="006B6257">
          <w:pPr>
            <w:pStyle w:val="Header"/>
            <w:ind w:left="-824"/>
            <w:jc w:val="right"/>
            <w:rPr>
              <w:caps/>
              <w:sz w:val="16"/>
            </w:rPr>
          </w:pPr>
        </w:p>
      </w:tc>
      <w:tc>
        <w:tcPr>
          <w:tcW w:w="3756" w:type="dxa"/>
          <w:shd w:val="clear" w:color="auto" w:fill="123181"/>
          <w:tcMar>
            <w:top w:w="0" w:type="dxa"/>
            <w:bottom w:w="0" w:type="dxa"/>
          </w:tcMar>
        </w:tcPr>
        <w:p w:rsidR="006B37FB" w:rsidRDefault="006B37FB">
          <w:pPr>
            <w:pStyle w:val="Header"/>
            <w:jc w:val="right"/>
            <w:rPr>
              <w:caps/>
              <w:sz w:val="18"/>
            </w:rPr>
          </w:pPr>
        </w:p>
      </w:tc>
    </w:tr>
    <w:tr w:rsidR="006B37FB" w:rsidRPr="00FC635A" w:rsidTr="00FC635A">
      <w:trPr>
        <w:trHeight w:val="920"/>
        <w:jc w:val="center"/>
      </w:trPr>
      <w:tc>
        <w:tcPr>
          <w:tcW w:w="4451" w:type="dxa"/>
          <w:shd w:val="clear" w:color="auto" w:fill="auto"/>
          <w:vAlign w:val="center"/>
        </w:tcPr>
        <w:p w:rsidR="006B37FB" w:rsidRPr="006B6257" w:rsidRDefault="009069C8" w:rsidP="00225781">
          <w:pPr>
            <w:pStyle w:val="NoSpacing"/>
            <w:rPr>
              <w:color w:val="808080" w:themeColor="background1" w:themeShade="80"/>
            </w:rPr>
          </w:pPr>
          <w:r w:rsidRPr="005D5AD2">
            <w:rPr>
              <w:color w:val="auto"/>
            </w:rPr>
            <w:t>I</w:t>
          </w:r>
          <w:r w:rsidR="006B6257" w:rsidRPr="005D5AD2">
            <w:rPr>
              <w:color w:val="auto"/>
            </w:rPr>
            <w:t xml:space="preserve">T Services: </w:t>
          </w:r>
          <w:r w:rsidR="00225781" w:rsidRPr="005D5AD2">
            <w:rPr>
              <w:color w:val="auto"/>
            </w:rPr>
            <w:t xml:space="preserve">Projects and </w:t>
          </w:r>
          <w:r w:rsidR="006B6257" w:rsidRPr="005D5AD2">
            <w:rPr>
              <w:color w:val="auto"/>
            </w:rPr>
            <w:t xml:space="preserve">Change </w:t>
          </w:r>
          <w:r w:rsidR="005D5AD2">
            <w:rPr>
              <w:color w:val="auto"/>
            </w:rPr>
            <w:t xml:space="preserve">                               </w:t>
          </w:r>
        </w:p>
      </w:tc>
      <w:tc>
        <w:tcPr>
          <w:tcW w:w="5008" w:type="dxa"/>
          <w:gridSpan w:val="3"/>
          <w:shd w:val="clear" w:color="auto" w:fill="auto"/>
          <w:vAlign w:val="center"/>
        </w:tcPr>
        <w:p w:rsidR="009069C8" w:rsidRDefault="009069C8" w:rsidP="009069C8">
          <w:pPr>
            <w:pStyle w:val="Footer"/>
            <w:rPr>
              <w:caps/>
              <w:color w:val="808080" w:themeColor="background1" w:themeShade="80"/>
              <w:sz w:val="18"/>
              <w:szCs w:val="18"/>
            </w:rPr>
          </w:pPr>
        </w:p>
        <w:p w:rsidR="009069C8" w:rsidRPr="005D5AD2" w:rsidRDefault="005D5AD2" w:rsidP="005D5AD2">
          <w:pPr>
            <w:pStyle w:val="TableBody"/>
            <w:rPr>
              <w:sz w:val="22"/>
            </w:rPr>
          </w:pPr>
          <w:r w:rsidRPr="005D5AD2">
            <w:rPr>
              <w:sz w:val="22"/>
            </w:rPr>
            <w:t xml:space="preserve">        </w:t>
          </w:r>
          <w:r>
            <w:rPr>
              <w:sz w:val="22"/>
            </w:rPr>
            <w:t xml:space="preserve">              </w:t>
          </w:r>
          <w:r w:rsidRPr="005D5AD2">
            <w:rPr>
              <w:sz w:val="22"/>
            </w:rPr>
            <w:t xml:space="preserve"> Queen Mary University of London</w:t>
          </w:r>
        </w:p>
        <w:p w:rsidR="006B37FB" w:rsidRDefault="006B37FB" w:rsidP="009069C8">
          <w:pPr>
            <w:pStyle w:val="Footer"/>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4B532A">
            <w:rPr>
              <w:caps/>
              <w:noProof/>
              <w:color w:val="808080" w:themeColor="background1" w:themeShade="80"/>
              <w:sz w:val="18"/>
              <w:szCs w:val="18"/>
            </w:rPr>
            <w:t>2</w:t>
          </w:r>
          <w:r>
            <w:rPr>
              <w:caps/>
              <w:noProof/>
              <w:color w:val="808080" w:themeColor="background1" w:themeShade="80"/>
              <w:sz w:val="18"/>
              <w:szCs w:val="18"/>
            </w:rPr>
            <w:fldChar w:fldCharType="end"/>
          </w:r>
        </w:p>
      </w:tc>
    </w:tr>
  </w:tbl>
  <w:p w:rsidR="000C5860" w:rsidRDefault="000C586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8FD" w:rsidRDefault="003378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EC9" w:rsidRDefault="00387EC9" w:rsidP="00D91B09">
      <w:r>
        <w:separator/>
      </w:r>
    </w:p>
  </w:footnote>
  <w:footnote w:type="continuationSeparator" w:id="0">
    <w:p w:rsidR="00387EC9" w:rsidRDefault="00387EC9" w:rsidP="00D91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8FD" w:rsidRDefault="003378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8FD" w:rsidRDefault="003378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8FD" w:rsidRDefault="003378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62E7"/>
    <w:multiLevelType w:val="multilevel"/>
    <w:tmpl w:val="206633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5D0B0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56351C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37040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344A5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4E63E4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5F3234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6967F8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EAE090D"/>
    <w:multiLevelType w:val="hybridMultilevel"/>
    <w:tmpl w:val="510A6F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117980"/>
    <w:multiLevelType w:val="multilevel"/>
    <w:tmpl w:val="4814747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90D6352"/>
    <w:multiLevelType w:val="hybridMultilevel"/>
    <w:tmpl w:val="145433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DC1704"/>
    <w:multiLevelType w:val="hybridMultilevel"/>
    <w:tmpl w:val="D16E0C4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8D0DE8"/>
    <w:multiLevelType w:val="multilevel"/>
    <w:tmpl w:val="CF36F5A0"/>
    <w:lvl w:ilvl="0">
      <w:start w:val="1"/>
      <w:numFmt w:val="decimal"/>
      <w:lvlText w:val="%1."/>
      <w:lvlJc w:val="left"/>
      <w:pPr>
        <w:ind w:left="360" w:hanging="360"/>
      </w:pPr>
      <w:rPr>
        <w:rFonts w:hint="default"/>
      </w:rPr>
    </w:lvl>
    <w:lvl w:ilvl="1">
      <w:start w:val="1"/>
      <w:numFmt w:val="decimal"/>
      <w:lvlText w:val="%1.%2."/>
      <w:lvlJc w:val="left"/>
      <w:pPr>
        <w:ind w:left="432" w:hanging="432"/>
      </w:pPr>
      <w:rPr>
        <w:sz w:val="24"/>
        <w:szCs w:val="24"/>
      </w:rPr>
    </w:lvl>
    <w:lvl w:ilvl="2">
      <w:start w:val="1"/>
      <w:numFmt w:val="decimal"/>
      <w:lvlText w:val="%1.%2.%3."/>
      <w:lvlJc w:val="left"/>
      <w:pPr>
        <w:ind w:left="92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CE70FF1"/>
    <w:multiLevelType w:val="hybridMultilevel"/>
    <w:tmpl w:val="CB225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A1005B"/>
    <w:multiLevelType w:val="hybridMultilevel"/>
    <w:tmpl w:val="35C2D4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8B4B79"/>
    <w:multiLevelType w:val="hybridMultilevel"/>
    <w:tmpl w:val="A5961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2D4749"/>
    <w:multiLevelType w:val="multilevel"/>
    <w:tmpl w:val="0D303C6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E742247"/>
    <w:multiLevelType w:val="hybridMultilevel"/>
    <w:tmpl w:val="CFF8E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372D9F"/>
    <w:multiLevelType w:val="hybridMultilevel"/>
    <w:tmpl w:val="504E4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E552D9"/>
    <w:multiLevelType w:val="hybridMultilevel"/>
    <w:tmpl w:val="1D80081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560A1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FD0135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17"/>
  </w:num>
  <w:num w:numId="3">
    <w:abstractNumId w:val="15"/>
  </w:num>
  <w:num w:numId="4">
    <w:abstractNumId w:val="18"/>
  </w:num>
  <w:num w:numId="5">
    <w:abstractNumId w:val="13"/>
  </w:num>
  <w:num w:numId="6">
    <w:abstractNumId w:val="11"/>
  </w:num>
  <w:num w:numId="7">
    <w:abstractNumId w:val="4"/>
  </w:num>
  <w:num w:numId="8">
    <w:abstractNumId w:val="3"/>
  </w:num>
  <w:num w:numId="9">
    <w:abstractNumId w:val="14"/>
  </w:num>
  <w:num w:numId="10">
    <w:abstractNumId w:val="19"/>
  </w:num>
  <w:num w:numId="11">
    <w:abstractNumId w:val="7"/>
  </w:num>
  <w:num w:numId="12">
    <w:abstractNumId w:val="21"/>
  </w:num>
  <w:num w:numId="13">
    <w:abstractNumId w:val="6"/>
  </w:num>
  <w:num w:numId="14">
    <w:abstractNumId w:val="1"/>
  </w:num>
  <w:num w:numId="15">
    <w:abstractNumId w:val="8"/>
  </w:num>
  <w:num w:numId="16">
    <w:abstractNumId w:val="2"/>
  </w:num>
  <w:num w:numId="17">
    <w:abstractNumId w:val="16"/>
  </w:num>
  <w:num w:numId="18">
    <w:abstractNumId w:val="9"/>
  </w:num>
  <w:num w:numId="19">
    <w:abstractNumId w:val="5"/>
  </w:num>
  <w:num w:numId="20">
    <w:abstractNumId w:val="20"/>
  </w:num>
  <w:num w:numId="21">
    <w:abstractNumId w:val="10"/>
  </w:num>
  <w:num w:numId="2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EC9"/>
    <w:rsid w:val="00002E58"/>
    <w:rsid w:val="00003478"/>
    <w:rsid w:val="00004C57"/>
    <w:rsid w:val="0000591F"/>
    <w:rsid w:val="00005DE2"/>
    <w:rsid w:val="00006728"/>
    <w:rsid w:val="0000703B"/>
    <w:rsid w:val="0000788B"/>
    <w:rsid w:val="00011B21"/>
    <w:rsid w:val="00016302"/>
    <w:rsid w:val="00021154"/>
    <w:rsid w:val="00022F94"/>
    <w:rsid w:val="00025735"/>
    <w:rsid w:val="00025C25"/>
    <w:rsid w:val="00027309"/>
    <w:rsid w:val="00030703"/>
    <w:rsid w:val="00030733"/>
    <w:rsid w:val="00031176"/>
    <w:rsid w:val="000348E6"/>
    <w:rsid w:val="0003709E"/>
    <w:rsid w:val="00037B26"/>
    <w:rsid w:val="000401BB"/>
    <w:rsid w:val="00040557"/>
    <w:rsid w:val="000416DA"/>
    <w:rsid w:val="000446E6"/>
    <w:rsid w:val="00045416"/>
    <w:rsid w:val="00045513"/>
    <w:rsid w:val="00046486"/>
    <w:rsid w:val="000476C6"/>
    <w:rsid w:val="00047AFC"/>
    <w:rsid w:val="00051D01"/>
    <w:rsid w:val="00052FB3"/>
    <w:rsid w:val="00055307"/>
    <w:rsid w:val="00060310"/>
    <w:rsid w:val="0006142B"/>
    <w:rsid w:val="00067278"/>
    <w:rsid w:val="00071B52"/>
    <w:rsid w:val="0007536A"/>
    <w:rsid w:val="00076824"/>
    <w:rsid w:val="00081312"/>
    <w:rsid w:val="00082069"/>
    <w:rsid w:val="0008366A"/>
    <w:rsid w:val="00090ECD"/>
    <w:rsid w:val="000911DC"/>
    <w:rsid w:val="0009284A"/>
    <w:rsid w:val="00093DC7"/>
    <w:rsid w:val="000968D5"/>
    <w:rsid w:val="000A24E4"/>
    <w:rsid w:val="000A2B73"/>
    <w:rsid w:val="000A41B1"/>
    <w:rsid w:val="000A4A5E"/>
    <w:rsid w:val="000A7F76"/>
    <w:rsid w:val="000B2792"/>
    <w:rsid w:val="000B2B10"/>
    <w:rsid w:val="000B3821"/>
    <w:rsid w:val="000B6ABA"/>
    <w:rsid w:val="000B7642"/>
    <w:rsid w:val="000C0621"/>
    <w:rsid w:val="000C0E6B"/>
    <w:rsid w:val="000C1583"/>
    <w:rsid w:val="000C2034"/>
    <w:rsid w:val="000C5860"/>
    <w:rsid w:val="000C58CA"/>
    <w:rsid w:val="000C6FA5"/>
    <w:rsid w:val="000D2A3E"/>
    <w:rsid w:val="000D4BDB"/>
    <w:rsid w:val="000D5B8E"/>
    <w:rsid w:val="000E5436"/>
    <w:rsid w:val="000E6796"/>
    <w:rsid w:val="000E6A53"/>
    <w:rsid w:val="000E7C3B"/>
    <w:rsid w:val="000E7E26"/>
    <w:rsid w:val="000F06F7"/>
    <w:rsid w:val="000F40B9"/>
    <w:rsid w:val="000F47FA"/>
    <w:rsid w:val="000F5E41"/>
    <w:rsid w:val="000F6497"/>
    <w:rsid w:val="000F6D82"/>
    <w:rsid w:val="0010130E"/>
    <w:rsid w:val="0010148A"/>
    <w:rsid w:val="00102923"/>
    <w:rsid w:val="0010590D"/>
    <w:rsid w:val="00106AC8"/>
    <w:rsid w:val="00107B66"/>
    <w:rsid w:val="00115A36"/>
    <w:rsid w:val="0011665F"/>
    <w:rsid w:val="00120D8A"/>
    <w:rsid w:val="001234F4"/>
    <w:rsid w:val="001236F2"/>
    <w:rsid w:val="00125A30"/>
    <w:rsid w:val="00131530"/>
    <w:rsid w:val="00131DFC"/>
    <w:rsid w:val="00131F3C"/>
    <w:rsid w:val="001336F1"/>
    <w:rsid w:val="00134006"/>
    <w:rsid w:val="00135688"/>
    <w:rsid w:val="0014021F"/>
    <w:rsid w:val="00144047"/>
    <w:rsid w:val="001441FE"/>
    <w:rsid w:val="00145823"/>
    <w:rsid w:val="001473D1"/>
    <w:rsid w:val="00150522"/>
    <w:rsid w:val="00151359"/>
    <w:rsid w:val="001540DC"/>
    <w:rsid w:val="00155DC1"/>
    <w:rsid w:val="001606D5"/>
    <w:rsid w:val="00161200"/>
    <w:rsid w:val="00162CDE"/>
    <w:rsid w:val="001630FA"/>
    <w:rsid w:val="00163C80"/>
    <w:rsid w:val="001647C2"/>
    <w:rsid w:val="001664BA"/>
    <w:rsid w:val="001668A5"/>
    <w:rsid w:val="00166B4E"/>
    <w:rsid w:val="00170451"/>
    <w:rsid w:val="00170C97"/>
    <w:rsid w:val="0017403B"/>
    <w:rsid w:val="00175920"/>
    <w:rsid w:val="00175996"/>
    <w:rsid w:val="001762CE"/>
    <w:rsid w:val="00180C49"/>
    <w:rsid w:val="00182B3E"/>
    <w:rsid w:val="001856F6"/>
    <w:rsid w:val="00185830"/>
    <w:rsid w:val="00185C71"/>
    <w:rsid w:val="0018751F"/>
    <w:rsid w:val="001910B7"/>
    <w:rsid w:val="00191A3F"/>
    <w:rsid w:val="001925FE"/>
    <w:rsid w:val="00192D14"/>
    <w:rsid w:val="00197261"/>
    <w:rsid w:val="001A2625"/>
    <w:rsid w:val="001A386F"/>
    <w:rsid w:val="001A50E4"/>
    <w:rsid w:val="001A6362"/>
    <w:rsid w:val="001A7240"/>
    <w:rsid w:val="001B28D6"/>
    <w:rsid w:val="001B302F"/>
    <w:rsid w:val="001B30DB"/>
    <w:rsid w:val="001B3F54"/>
    <w:rsid w:val="001B4367"/>
    <w:rsid w:val="001B65DC"/>
    <w:rsid w:val="001B78DC"/>
    <w:rsid w:val="001B7CD8"/>
    <w:rsid w:val="001C1553"/>
    <w:rsid w:val="001C398A"/>
    <w:rsid w:val="001C4D28"/>
    <w:rsid w:val="001C4D9F"/>
    <w:rsid w:val="001D2C30"/>
    <w:rsid w:val="001D76F1"/>
    <w:rsid w:val="001D7C18"/>
    <w:rsid w:val="001E397E"/>
    <w:rsid w:val="001E4AA7"/>
    <w:rsid w:val="001E6E93"/>
    <w:rsid w:val="001E7783"/>
    <w:rsid w:val="001E7D8C"/>
    <w:rsid w:val="001F052B"/>
    <w:rsid w:val="001F2A9E"/>
    <w:rsid w:val="001F492B"/>
    <w:rsid w:val="001F7C16"/>
    <w:rsid w:val="00200873"/>
    <w:rsid w:val="0020090B"/>
    <w:rsid w:val="002022E5"/>
    <w:rsid w:val="00202438"/>
    <w:rsid w:val="00202CF5"/>
    <w:rsid w:val="002039CA"/>
    <w:rsid w:val="00205B69"/>
    <w:rsid w:val="00207608"/>
    <w:rsid w:val="002077E4"/>
    <w:rsid w:val="00207A70"/>
    <w:rsid w:val="00210E21"/>
    <w:rsid w:val="00211FDD"/>
    <w:rsid w:val="00217F5B"/>
    <w:rsid w:val="00221FFF"/>
    <w:rsid w:val="00222210"/>
    <w:rsid w:val="00222DFB"/>
    <w:rsid w:val="00223DE7"/>
    <w:rsid w:val="00225781"/>
    <w:rsid w:val="002260D0"/>
    <w:rsid w:val="00233794"/>
    <w:rsid w:val="0023434C"/>
    <w:rsid w:val="002353EB"/>
    <w:rsid w:val="00236633"/>
    <w:rsid w:val="002366CD"/>
    <w:rsid w:val="002367EA"/>
    <w:rsid w:val="0023689C"/>
    <w:rsid w:val="00240C5F"/>
    <w:rsid w:val="0024146C"/>
    <w:rsid w:val="00243ABF"/>
    <w:rsid w:val="00244967"/>
    <w:rsid w:val="00244978"/>
    <w:rsid w:val="00245EEB"/>
    <w:rsid w:val="002469FA"/>
    <w:rsid w:val="00250309"/>
    <w:rsid w:val="00252F24"/>
    <w:rsid w:val="00254158"/>
    <w:rsid w:val="00254BB3"/>
    <w:rsid w:val="00255753"/>
    <w:rsid w:val="00255F5A"/>
    <w:rsid w:val="00256B6F"/>
    <w:rsid w:val="00256E8A"/>
    <w:rsid w:val="00257D5F"/>
    <w:rsid w:val="00261F96"/>
    <w:rsid w:val="002630D7"/>
    <w:rsid w:val="00265C85"/>
    <w:rsid w:val="0026634A"/>
    <w:rsid w:val="00266E40"/>
    <w:rsid w:val="00270481"/>
    <w:rsid w:val="0027079F"/>
    <w:rsid w:val="00272DCD"/>
    <w:rsid w:val="00274176"/>
    <w:rsid w:val="00274B6B"/>
    <w:rsid w:val="00275E94"/>
    <w:rsid w:val="0027674B"/>
    <w:rsid w:val="002815B8"/>
    <w:rsid w:val="00283B1E"/>
    <w:rsid w:val="002904AB"/>
    <w:rsid w:val="00293E20"/>
    <w:rsid w:val="00294B18"/>
    <w:rsid w:val="002961A3"/>
    <w:rsid w:val="00296649"/>
    <w:rsid w:val="002A0176"/>
    <w:rsid w:val="002A486C"/>
    <w:rsid w:val="002A7946"/>
    <w:rsid w:val="002B17FD"/>
    <w:rsid w:val="002B662D"/>
    <w:rsid w:val="002C3168"/>
    <w:rsid w:val="002C5DB9"/>
    <w:rsid w:val="002C7D54"/>
    <w:rsid w:val="002D0278"/>
    <w:rsid w:val="002D5A9A"/>
    <w:rsid w:val="002D644A"/>
    <w:rsid w:val="002D6E30"/>
    <w:rsid w:val="002E1A92"/>
    <w:rsid w:val="002E259C"/>
    <w:rsid w:val="002E53EC"/>
    <w:rsid w:val="002E62C5"/>
    <w:rsid w:val="002E64EC"/>
    <w:rsid w:val="002F056A"/>
    <w:rsid w:val="002F0DCD"/>
    <w:rsid w:val="002F2EEB"/>
    <w:rsid w:val="002F4FD0"/>
    <w:rsid w:val="002F554E"/>
    <w:rsid w:val="002F7C8F"/>
    <w:rsid w:val="003021F8"/>
    <w:rsid w:val="00302AC8"/>
    <w:rsid w:val="00302D27"/>
    <w:rsid w:val="00303B19"/>
    <w:rsid w:val="00303E10"/>
    <w:rsid w:val="00304444"/>
    <w:rsid w:val="003045DC"/>
    <w:rsid w:val="003100B8"/>
    <w:rsid w:val="00312667"/>
    <w:rsid w:val="003131FB"/>
    <w:rsid w:val="00314B0D"/>
    <w:rsid w:val="00314E8D"/>
    <w:rsid w:val="00323495"/>
    <w:rsid w:val="00323E06"/>
    <w:rsid w:val="0032597F"/>
    <w:rsid w:val="003268B8"/>
    <w:rsid w:val="00327543"/>
    <w:rsid w:val="003301DC"/>
    <w:rsid w:val="003307E5"/>
    <w:rsid w:val="003326E7"/>
    <w:rsid w:val="00332C06"/>
    <w:rsid w:val="00335E77"/>
    <w:rsid w:val="0033708B"/>
    <w:rsid w:val="0033723F"/>
    <w:rsid w:val="003378FD"/>
    <w:rsid w:val="00346A09"/>
    <w:rsid w:val="003519E1"/>
    <w:rsid w:val="003529AF"/>
    <w:rsid w:val="003546B8"/>
    <w:rsid w:val="00354821"/>
    <w:rsid w:val="00357713"/>
    <w:rsid w:val="00357B82"/>
    <w:rsid w:val="003616BB"/>
    <w:rsid w:val="00366A55"/>
    <w:rsid w:val="00370BA0"/>
    <w:rsid w:val="00370C98"/>
    <w:rsid w:val="00373925"/>
    <w:rsid w:val="00374978"/>
    <w:rsid w:val="0037605C"/>
    <w:rsid w:val="00381FB4"/>
    <w:rsid w:val="00382FFE"/>
    <w:rsid w:val="0038327E"/>
    <w:rsid w:val="00387EC9"/>
    <w:rsid w:val="00392629"/>
    <w:rsid w:val="0039386A"/>
    <w:rsid w:val="00394DC9"/>
    <w:rsid w:val="0039684C"/>
    <w:rsid w:val="003A22DE"/>
    <w:rsid w:val="003A34FC"/>
    <w:rsid w:val="003A4D7B"/>
    <w:rsid w:val="003A535F"/>
    <w:rsid w:val="003A791B"/>
    <w:rsid w:val="003B064D"/>
    <w:rsid w:val="003B1184"/>
    <w:rsid w:val="003B1557"/>
    <w:rsid w:val="003B1E9B"/>
    <w:rsid w:val="003B5FCD"/>
    <w:rsid w:val="003B7A0D"/>
    <w:rsid w:val="003C1538"/>
    <w:rsid w:val="003C5384"/>
    <w:rsid w:val="003C58B4"/>
    <w:rsid w:val="003C6661"/>
    <w:rsid w:val="003C7D49"/>
    <w:rsid w:val="003D067F"/>
    <w:rsid w:val="003D2DAD"/>
    <w:rsid w:val="003D449D"/>
    <w:rsid w:val="003D5948"/>
    <w:rsid w:val="003D722A"/>
    <w:rsid w:val="003E3CFF"/>
    <w:rsid w:val="003E5FF5"/>
    <w:rsid w:val="003E74C0"/>
    <w:rsid w:val="003F4F30"/>
    <w:rsid w:val="003F6496"/>
    <w:rsid w:val="003F7C81"/>
    <w:rsid w:val="004035C2"/>
    <w:rsid w:val="0040794A"/>
    <w:rsid w:val="00410159"/>
    <w:rsid w:val="004110D1"/>
    <w:rsid w:val="00411607"/>
    <w:rsid w:val="00412ABF"/>
    <w:rsid w:val="004150A0"/>
    <w:rsid w:val="0041515F"/>
    <w:rsid w:val="004164A9"/>
    <w:rsid w:val="00416C98"/>
    <w:rsid w:val="00416E12"/>
    <w:rsid w:val="00417E8C"/>
    <w:rsid w:val="004202BF"/>
    <w:rsid w:val="004227BA"/>
    <w:rsid w:val="004235C8"/>
    <w:rsid w:val="004239FA"/>
    <w:rsid w:val="00426AEF"/>
    <w:rsid w:val="004271E7"/>
    <w:rsid w:val="00427502"/>
    <w:rsid w:val="00433D14"/>
    <w:rsid w:val="00435961"/>
    <w:rsid w:val="00437057"/>
    <w:rsid w:val="00437A3E"/>
    <w:rsid w:val="00437A9E"/>
    <w:rsid w:val="00440CFB"/>
    <w:rsid w:val="00441799"/>
    <w:rsid w:val="00442245"/>
    <w:rsid w:val="004431A2"/>
    <w:rsid w:val="004471B8"/>
    <w:rsid w:val="00451E30"/>
    <w:rsid w:val="00452A20"/>
    <w:rsid w:val="004554AB"/>
    <w:rsid w:val="00457893"/>
    <w:rsid w:val="00457E11"/>
    <w:rsid w:val="0046209A"/>
    <w:rsid w:val="00471CA4"/>
    <w:rsid w:val="0047257F"/>
    <w:rsid w:val="00475887"/>
    <w:rsid w:val="00475B68"/>
    <w:rsid w:val="00477714"/>
    <w:rsid w:val="00480929"/>
    <w:rsid w:val="0048160E"/>
    <w:rsid w:val="00486280"/>
    <w:rsid w:val="00487A06"/>
    <w:rsid w:val="0049001C"/>
    <w:rsid w:val="00490A9F"/>
    <w:rsid w:val="00494E2B"/>
    <w:rsid w:val="004963EA"/>
    <w:rsid w:val="00497432"/>
    <w:rsid w:val="004A56BC"/>
    <w:rsid w:val="004A5B02"/>
    <w:rsid w:val="004A70F1"/>
    <w:rsid w:val="004A7FFB"/>
    <w:rsid w:val="004B0BF0"/>
    <w:rsid w:val="004B26AC"/>
    <w:rsid w:val="004B5256"/>
    <w:rsid w:val="004B532A"/>
    <w:rsid w:val="004B5362"/>
    <w:rsid w:val="004B7D82"/>
    <w:rsid w:val="004C0527"/>
    <w:rsid w:val="004C1A8A"/>
    <w:rsid w:val="004C3DCF"/>
    <w:rsid w:val="004C43C2"/>
    <w:rsid w:val="004C4A3C"/>
    <w:rsid w:val="004C54A0"/>
    <w:rsid w:val="004C5E9A"/>
    <w:rsid w:val="004D06AF"/>
    <w:rsid w:val="004D1583"/>
    <w:rsid w:val="004D1DFC"/>
    <w:rsid w:val="004D2CB2"/>
    <w:rsid w:val="004D589E"/>
    <w:rsid w:val="004E3B64"/>
    <w:rsid w:val="004E6E79"/>
    <w:rsid w:val="004E7B59"/>
    <w:rsid w:val="004F252C"/>
    <w:rsid w:val="004F2EF2"/>
    <w:rsid w:val="004F3848"/>
    <w:rsid w:val="004F3873"/>
    <w:rsid w:val="004F513C"/>
    <w:rsid w:val="004F5C2C"/>
    <w:rsid w:val="004F797D"/>
    <w:rsid w:val="004F79DC"/>
    <w:rsid w:val="0050147C"/>
    <w:rsid w:val="00501CB5"/>
    <w:rsid w:val="00501E31"/>
    <w:rsid w:val="0050443E"/>
    <w:rsid w:val="00507B24"/>
    <w:rsid w:val="00511510"/>
    <w:rsid w:val="00513087"/>
    <w:rsid w:val="005144A0"/>
    <w:rsid w:val="00514D77"/>
    <w:rsid w:val="00514D95"/>
    <w:rsid w:val="005157CF"/>
    <w:rsid w:val="00515BBC"/>
    <w:rsid w:val="005175C9"/>
    <w:rsid w:val="00523053"/>
    <w:rsid w:val="005236EE"/>
    <w:rsid w:val="005251F1"/>
    <w:rsid w:val="00526ABC"/>
    <w:rsid w:val="005311D4"/>
    <w:rsid w:val="00532EF1"/>
    <w:rsid w:val="00533FA1"/>
    <w:rsid w:val="005353AD"/>
    <w:rsid w:val="005367D8"/>
    <w:rsid w:val="0054106A"/>
    <w:rsid w:val="00541513"/>
    <w:rsid w:val="005429E5"/>
    <w:rsid w:val="0054646F"/>
    <w:rsid w:val="005548C6"/>
    <w:rsid w:val="005577CD"/>
    <w:rsid w:val="005616A1"/>
    <w:rsid w:val="00561A3F"/>
    <w:rsid w:val="00562D6D"/>
    <w:rsid w:val="00565D69"/>
    <w:rsid w:val="00565EF6"/>
    <w:rsid w:val="00574A57"/>
    <w:rsid w:val="00576C8E"/>
    <w:rsid w:val="00576F20"/>
    <w:rsid w:val="00577188"/>
    <w:rsid w:val="00581863"/>
    <w:rsid w:val="00582F51"/>
    <w:rsid w:val="00583B10"/>
    <w:rsid w:val="00583CF0"/>
    <w:rsid w:val="00585818"/>
    <w:rsid w:val="00585F36"/>
    <w:rsid w:val="0058793D"/>
    <w:rsid w:val="0059009D"/>
    <w:rsid w:val="00591477"/>
    <w:rsid w:val="00591584"/>
    <w:rsid w:val="005927CE"/>
    <w:rsid w:val="005927E5"/>
    <w:rsid w:val="00593F5E"/>
    <w:rsid w:val="00596050"/>
    <w:rsid w:val="00596647"/>
    <w:rsid w:val="005A2F20"/>
    <w:rsid w:val="005A5E12"/>
    <w:rsid w:val="005A69C9"/>
    <w:rsid w:val="005B0168"/>
    <w:rsid w:val="005B4064"/>
    <w:rsid w:val="005B4FBF"/>
    <w:rsid w:val="005B7606"/>
    <w:rsid w:val="005C4795"/>
    <w:rsid w:val="005C581E"/>
    <w:rsid w:val="005C604B"/>
    <w:rsid w:val="005D024E"/>
    <w:rsid w:val="005D0A4F"/>
    <w:rsid w:val="005D1176"/>
    <w:rsid w:val="005D2D78"/>
    <w:rsid w:val="005D36DC"/>
    <w:rsid w:val="005D5AD2"/>
    <w:rsid w:val="005E0E59"/>
    <w:rsid w:val="005E1F0C"/>
    <w:rsid w:val="005E3583"/>
    <w:rsid w:val="005E3C62"/>
    <w:rsid w:val="005E48D8"/>
    <w:rsid w:val="005E4A42"/>
    <w:rsid w:val="005E555D"/>
    <w:rsid w:val="005E64A4"/>
    <w:rsid w:val="005E6BD1"/>
    <w:rsid w:val="005E7DB3"/>
    <w:rsid w:val="005F0D16"/>
    <w:rsid w:val="005F19FE"/>
    <w:rsid w:val="005F1BD5"/>
    <w:rsid w:val="005F4871"/>
    <w:rsid w:val="005F4E81"/>
    <w:rsid w:val="00602753"/>
    <w:rsid w:val="00604B13"/>
    <w:rsid w:val="00605EDF"/>
    <w:rsid w:val="0060699F"/>
    <w:rsid w:val="006133B5"/>
    <w:rsid w:val="00613B45"/>
    <w:rsid w:val="006174D1"/>
    <w:rsid w:val="00617C41"/>
    <w:rsid w:val="00617DB2"/>
    <w:rsid w:val="00630CB9"/>
    <w:rsid w:val="00635829"/>
    <w:rsid w:val="00640C58"/>
    <w:rsid w:val="00641CAC"/>
    <w:rsid w:val="00643239"/>
    <w:rsid w:val="00643565"/>
    <w:rsid w:val="0064407A"/>
    <w:rsid w:val="0064448B"/>
    <w:rsid w:val="00644F9B"/>
    <w:rsid w:val="006462AE"/>
    <w:rsid w:val="0064662A"/>
    <w:rsid w:val="00647200"/>
    <w:rsid w:val="00647FEE"/>
    <w:rsid w:val="00652B6E"/>
    <w:rsid w:val="00656230"/>
    <w:rsid w:val="00656C96"/>
    <w:rsid w:val="00661292"/>
    <w:rsid w:val="0066129D"/>
    <w:rsid w:val="00661FA9"/>
    <w:rsid w:val="00664324"/>
    <w:rsid w:val="00664611"/>
    <w:rsid w:val="0066626E"/>
    <w:rsid w:val="0066754F"/>
    <w:rsid w:val="006703D5"/>
    <w:rsid w:val="00671752"/>
    <w:rsid w:val="006718C4"/>
    <w:rsid w:val="006748EC"/>
    <w:rsid w:val="00674F59"/>
    <w:rsid w:val="00682D00"/>
    <w:rsid w:val="00685521"/>
    <w:rsid w:val="006869FD"/>
    <w:rsid w:val="00686DDB"/>
    <w:rsid w:val="00687A31"/>
    <w:rsid w:val="00687F2D"/>
    <w:rsid w:val="00690A0A"/>
    <w:rsid w:val="006925DA"/>
    <w:rsid w:val="006931C7"/>
    <w:rsid w:val="00696883"/>
    <w:rsid w:val="006A0A3A"/>
    <w:rsid w:val="006A0E0C"/>
    <w:rsid w:val="006A1699"/>
    <w:rsid w:val="006A5328"/>
    <w:rsid w:val="006A6480"/>
    <w:rsid w:val="006B110E"/>
    <w:rsid w:val="006B24DF"/>
    <w:rsid w:val="006B274C"/>
    <w:rsid w:val="006B336A"/>
    <w:rsid w:val="006B37FB"/>
    <w:rsid w:val="006B40BB"/>
    <w:rsid w:val="006B4EA9"/>
    <w:rsid w:val="006B6257"/>
    <w:rsid w:val="006B7C63"/>
    <w:rsid w:val="006B7D46"/>
    <w:rsid w:val="006C138C"/>
    <w:rsid w:val="006C387D"/>
    <w:rsid w:val="006C519B"/>
    <w:rsid w:val="006C56B3"/>
    <w:rsid w:val="006D07DC"/>
    <w:rsid w:val="006D0FC2"/>
    <w:rsid w:val="006D2210"/>
    <w:rsid w:val="006D4B0F"/>
    <w:rsid w:val="006E0E7B"/>
    <w:rsid w:val="006E1E9E"/>
    <w:rsid w:val="006E2DB0"/>
    <w:rsid w:val="006E43CB"/>
    <w:rsid w:val="006E6DE7"/>
    <w:rsid w:val="006E7436"/>
    <w:rsid w:val="006F2BFB"/>
    <w:rsid w:val="006F588A"/>
    <w:rsid w:val="007002B8"/>
    <w:rsid w:val="007009F1"/>
    <w:rsid w:val="0070134E"/>
    <w:rsid w:val="00702F29"/>
    <w:rsid w:val="00703471"/>
    <w:rsid w:val="00710C16"/>
    <w:rsid w:val="00712064"/>
    <w:rsid w:val="00713212"/>
    <w:rsid w:val="0071361C"/>
    <w:rsid w:val="00713C1C"/>
    <w:rsid w:val="00713F5C"/>
    <w:rsid w:val="00714214"/>
    <w:rsid w:val="00714450"/>
    <w:rsid w:val="0071480A"/>
    <w:rsid w:val="00714EE3"/>
    <w:rsid w:val="007155B0"/>
    <w:rsid w:val="007157D8"/>
    <w:rsid w:val="00716662"/>
    <w:rsid w:val="00721E46"/>
    <w:rsid w:val="00722BAC"/>
    <w:rsid w:val="00723A51"/>
    <w:rsid w:val="00725B65"/>
    <w:rsid w:val="007316AF"/>
    <w:rsid w:val="00734D5A"/>
    <w:rsid w:val="00735E99"/>
    <w:rsid w:val="00740634"/>
    <w:rsid w:val="007425AB"/>
    <w:rsid w:val="00743E69"/>
    <w:rsid w:val="007463EF"/>
    <w:rsid w:val="0074644C"/>
    <w:rsid w:val="00750D05"/>
    <w:rsid w:val="007519E6"/>
    <w:rsid w:val="007535BE"/>
    <w:rsid w:val="007554DF"/>
    <w:rsid w:val="00757B56"/>
    <w:rsid w:val="00760B21"/>
    <w:rsid w:val="007616EC"/>
    <w:rsid w:val="00764862"/>
    <w:rsid w:val="007655DC"/>
    <w:rsid w:val="00765F7E"/>
    <w:rsid w:val="00766EE8"/>
    <w:rsid w:val="00770763"/>
    <w:rsid w:val="00770C34"/>
    <w:rsid w:val="00771D5D"/>
    <w:rsid w:val="007721A8"/>
    <w:rsid w:val="0077401B"/>
    <w:rsid w:val="00774852"/>
    <w:rsid w:val="007800B2"/>
    <w:rsid w:val="00781832"/>
    <w:rsid w:val="0078403D"/>
    <w:rsid w:val="00784EBD"/>
    <w:rsid w:val="00785358"/>
    <w:rsid w:val="00786CC8"/>
    <w:rsid w:val="007925B4"/>
    <w:rsid w:val="00792697"/>
    <w:rsid w:val="007933E9"/>
    <w:rsid w:val="007A22AC"/>
    <w:rsid w:val="007A3C91"/>
    <w:rsid w:val="007A54B9"/>
    <w:rsid w:val="007A5C42"/>
    <w:rsid w:val="007A7E05"/>
    <w:rsid w:val="007B2095"/>
    <w:rsid w:val="007B40F3"/>
    <w:rsid w:val="007B72B3"/>
    <w:rsid w:val="007C08DC"/>
    <w:rsid w:val="007C50E2"/>
    <w:rsid w:val="007D1B25"/>
    <w:rsid w:val="007D2191"/>
    <w:rsid w:val="007D55BB"/>
    <w:rsid w:val="007D58C8"/>
    <w:rsid w:val="007D5F3B"/>
    <w:rsid w:val="007D60BF"/>
    <w:rsid w:val="007D7338"/>
    <w:rsid w:val="007D7553"/>
    <w:rsid w:val="007E06D1"/>
    <w:rsid w:val="007E3C41"/>
    <w:rsid w:val="007E4FE2"/>
    <w:rsid w:val="007E6110"/>
    <w:rsid w:val="007E7748"/>
    <w:rsid w:val="007E7B9F"/>
    <w:rsid w:val="007F2055"/>
    <w:rsid w:val="007F2678"/>
    <w:rsid w:val="007F2FE2"/>
    <w:rsid w:val="007F31FB"/>
    <w:rsid w:val="0080481C"/>
    <w:rsid w:val="00805A5E"/>
    <w:rsid w:val="00805B17"/>
    <w:rsid w:val="00805E06"/>
    <w:rsid w:val="00805E8F"/>
    <w:rsid w:val="00806DF1"/>
    <w:rsid w:val="008115A6"/>
    <w:rsid w:val="0081469A"/>
    <w:rsid w:val="00814887"/>
    <w:rsid w:val="00815524"/>
    <w:rsid w:val="00816435"/>
    <w:rsid w:val="00816EE7"/>
    <w:rsid w:val="00820FED"/>
    <w:rsid w:val="00821247"/>
    <w:rsid w:val="00821D51"/>
    <w:rsid w:val="00823195"/>
    <w:rsid w:val="00825192"/>
    <w:rsid w:val="00825A11"/>
    <w:rsid w:val="00825D24"/>
    <w:rsid w:val="00831298"/>
    <w:rsid w:val="0083522C"/>
    <w:rsid w:val="00835AFD"/>
    <w:rsid w:val="00836080"/>
    <w:rsid w:val="00840451"/>
    <w:rsid w:val="00843DAE"/>
    <w:rsid w:val="008442ED"/>
    <w:rsid w:val="008445F2"/>
    <w:rsid w:val="00844D2C"/>
    <w:rsid w:val="00846B7C"/>
    <w:rsid w:val="00847BD2"/>
    <w:rsid w:val="0085198D"/>
    <w:rsid w:val="00852083"/>
    <w:rsid w:val="0085237E"/>
    <w:rsid w:val="00853496"/>
    <w:rsid w:val="00855B1E"/>
    <w:rsid w:val="00856AE6"/>
    <w:rsid w:val="008575AC"/>
    <w:rsid w:val="008608FD"/>
    <w:rsid w:val="00862F96"/>
    <w:rsid w:val="00865F99"/>
    <w:rsid w:val="008665F4"/>
    <w:rsid w:val="00866B07"/>
    <w:rsid w:val="00866B22"/>
    <w:rsid w:val="0087179E"/>
    <w:rsid w:val="00872960"/>
    <w:rsid w:val="00872AE6"/>
    <w:rsid w:val="008739D5"/>
    <w:rsid w:val="00875934"/>
    <w:rsid w:val="008775A4"/>
    <w:rsid w:val="00883073"/>
    <w:rsid w:val="008832C2"/>
    <w:rsid w:val="008833A6"/>
    <w:rsid w:val="00883808"/>
    <w:rsid w:val="0088386C"/>
    <w:rsid w:val="00884AA4"/>
    <w:rsid w:val="00885044"/>
    <w:rsid w:val="0088547F"/>
    <w:rsid w:val="0089290F"/>
    <w:rsid w:val="00896728"/>
    <w:rsid w:val="00897226"/>
    <w:rsid w:val="008A35A0"/>
    <w:rsid w:val="008A47A9"/>
    <w:rsid w:val="008B7547"/>
    <w:rsid w:val="008B7B85"/>
    <w:rsid w:val="008C3928"/>
    <w:rsid w:val="008C4D7D"/>
    <w:rsid w:val="008C5649"/>
    <w:rsid w:val="008C5D33"/>
    <w:rsid w:val="008C5E1C"/>
    <w:rsid w:val="008C69BD"/>
    <w:rsid w:val="008D5C95"/>
    <w:rsid w:val="008E207D"/>
    <w:rsid w:val="008E3B3B"/>
    <w:rsid w:val="008E3E2E"/>
    <w:rsid w:val="008E3F7B"/>
    <w:rsid w:val="008E48CE"/>
    <w:rsid w:val="008E54F7"/>
    <w:rsid w:val="008E7740"/>
    <w:rsid w:val="008F07A2"/>
    <w:rsid w:val="008F3BC3"/>
    <w:rsid w:val="008F5BA6"/>
    <w:rsid w:val="008F6542"/>
    <w:rsid w:val="00900A4E"/>
    <w:rsid w:val="00903940"/>
    <w:rsid w:val="00903B89"/>
    <w:rsid w:val="009069C8"/>
    <w:rsid w:val="009105AD"/>
    <w:rsid w:val="0091290D"/>
    <w:rsid w:val="00915495"/>
    <w:rsid w:val="009258F1"/>
    <w:rsid w:val="00925CB1"/>
    <w:rsid w:val="009269B0"/>
    <w:rsid w:val="00927E23"/>
    <w:rsid w:val="00930521"/>
    <w:rsid w:val="00930B86"/>
    <w:rsid w:val="0093206F"/>
    <w:rsid w:val="00932BE1"/>
    <w:rsid w:val="009337AF"/>
    <w:rsid w:val="009347CD"/>
    <w:rsid w:val="00936A71"/>
    <w:rsid w:val="00940789"/>
    <w:rsid w:val="00941BC9"/>
    <w:rsid w:val="009428B9"/>
    <w:rsid w:val="00942904"/>
    <w:rsid w:val="00944752"/>
    <w:rsid w:val="0095106E"/>
    <w:rsid w:val="0095205A"/>
    <w:rsid w:val="00954653"/>
    <w:rsid w:val="00954759"/>
    <w:rsid w:val="00955A18"/>
    <w:rsid w:val="009569AB"/>
    <w:rsid w:val="00956A46"/>
    <w:rsid w:val="009573C9"/>
    <w:rsid w:val="00957F14"/>
    <w:rsid w:val="00960D76"/>
    <w:rsid w:val="00960E75"/>
    <w:rsid w:val="00961D58"/>
    <w:rsid w:val="00962D57"/>
    <w:rsid w:val="00966B86"/>
    <w:rsid w:val="00966F05"/>
    <w:rsid w:val="00970A02"/>
    <w:rsid w:val="00971C46"/>
    <w:rsid w:val="00972A5D"/>
    <w:rsid w:val="00972D11"/>
    <w:rsid w:val="0097582D"/>
    <w:rsid w:val="0097680F"/>
    <w:rsid w:val="00976D71"/>
    <w:rsid w:val="009772EB"/>
    <w:rsid w:val="00982C6E"/>
    <w:rsid w:val="00983D41"/>
    <w:rsid w:val="009854C3"/>
    <w:rsid w:val="00985BEF"/>
    <w:rsid w:val="009876BE"/>
    <w:rsid w:val="00987B68"/>
    <w:rsid w:val="009911FA"/>
    <w:rsid w:val="00992422"/>
    <w:rsid w:val="00993A39"/>
    <w:rsid w:val="00994A9B"/>
    <w:rsid w:val="00994C9D"/>
    <w:rsid w:val="00994E3B"/>
    <w:rsid w:val="00995BF2"/>
    <w:rsid w:val="009978F7"/>
    <w:rsid w:val="00997C50"/>
    <w:rsid w:val="009A17A1"/>
    <w:rsid w:val="009A248B"/>
    <w:rsid w:val="009A2961"/>
    <w:rsid w:val="009A2C70"/>
    <w:rsid w:val="009A339D"/>
    <w:rsid w:val="009A3AF2"/>
    <w:rsid w:val="009A652A"/>
    <w:rsid w:val="009A768F"/>
    <w:rsid w:val="009B0AD3"/>
    <w:rsid w:val="009B2FC3"/>
    <w:rsid w:val="009B4784"/>
    <w:rsid w:val="009B6B62"/>
    <w:rsid w:val="009B79B3"/>
    <w:rsid w:val="009C1CB4"/>
    <w:rsid w:val="009C2ADF"/>
    <w:rsid w:val="009C3D93"/>
    <w:rsid w:val="009C58CE"/>
    <w:rsid w:val="009D04CE"/>
    <w:rsid w:val="009D0967"/>
    <w:rsid w:val="009D1830"/>
    <w:rsid w:val="009D28B8"/>
    <w:rsid w:val="009D468B"/>
    <w:rsid w:val="009D6BED"/>
    <w:rsid w:val="009E144D"/>
    <w:rsid w:val="009E19BD"/>
    <w:rsid w:val="009E1A63"/>
    <w:rsid w:val="009E2EAE"/>
    <w:rsid w:val="009E3AA8"/>
    <w:rsid w:val="009F0083"/>
    <w:rsid w:val="009F1BA3"/>
    <w:rsid w:val="009F1EAB"/>
    <w:rsid w:val="009F35DB"/>
    <w:rsid w:val="009F4AF3"/>
    <w:rsid w:val="009F552F"/>
    <w:rsid w:val="009F7BD4"/>
    <w:rsid w:val="00A02B38"/>
    <w:rsid w:val="00A03362"/>
    <w:rsid w:val="00A0487D"/>
    <w:rsid w:val="00A04C80"/>
    <w:rsid w:val="00A05331"/>
    <w:rsid w:val="00A07B1D"/>
    <w:rsid w:val="00A12656"/>
    <w:rsid w:val="00A1453F"/>
    <w:rsid w:val="00A1608B"/>
    <w:rsid w:val="00A20A70"/>
    <w:rsid w:val="00A22312"/>
    <w:rsid w:val="00A22E43"/>
    <w:rsid w:val="00A302D6"/>
    <w:rsid w:val="00A30373"/>
    <w:rsid w:val="00A3042C"/>
    <w:rsid w:val="00A32D82"/>
    <w:rsid w:val="00A355CD"/>
    <w:rsid w:val="00A36653"/>
    <w:rsid w:val="00A37BD3"/>
    <w:rsid w:val="00A4028E"/>
    <w:rsid w:val="00A40FF9"/>
    <w:rsid w:val="00A41037"/>
    <w:rsid w:val="00A410F9"/>
    <w:rsid w:val="00A43355"/>
    <w:rsid w:val="00A437B6"/>
    <w:rsid w:val="00A4581B"/>
    <w:rsid w:val="00A46965"/>
    <w:rsid w:val="00A46CF2"/>
    <w:rsid w:val="00A4764E"/>
    <w:rsid w:val="00A52086"/>
    <w:rsid w:val="00A53131"/>
    <w:rsid w:val="00A618F6"/>
    <w:rsid w:val="00A62062"/>
    <w:rsid w:val="00A64231"/>
    <w:rsid w:val="00A6484E"/>
    <w:rsid w:val="00A676A8"/>
    <w:rsid w:val="00A67F43"/>
    <w:rsid w:val="00A71E82"/>
    <w:rsid w:val="00A7361A"/>
    <w:rsid w:val="00A7486A"/>
    <w:rsid w:val="00A816A5"/>
    <w:rsid w:val="00A81B66"/>
    <w:rsid w:val="00A8246A"/>
    <w:rsid w:val="00A83E8E"/>
    <w:rsid w:val="00A84A0B"/>
    <w:rsid w:val="00A856B2"/>
    <w:rsid w:val="00A865AD"/>
    <w:rsid w:val="00A86C31"/>
    <w:rsid w:val="00A879C1"/>
    <w:rsid w:val="00A87FDB"/>
    <w:rsid w:val="00A9290C"/>
    <w:rsid w:val="00A92EA2"/>
    <w:rsid w:val="00A9566D"/>
    <w:rsid w:val="00A95E98"/>
    <w:rsid w:val="00A963D0"/>
    <w:rsid w:val="00AA2BD1"/>
    <w:rsid w:val="00AA2E24"/>
    <w:rsid w:val="00AA43BD"/>
    <w:rsid w:val="00AA53D0"/>
    <w:rsid w:val="00AA5598"/>
    <w:rsid w:val="00AA61AC"/>
    <w:rsid w:val="00AA6268"/>
    <w:rsid w:val="00AA6C33"/>
    <w:rsid w:val="00AA7CAF"/>
    <w:rsid w:val="00AB1C4F"/>
    <w:rsid w:val="00AB3DCC"/>
    <w:rsid w:val="00AB5F6A"/>
    <w:rsid w:val="00AC1032"/>
    <w:rsid w:val="00AC2212"/>
    <w:rsid w:val="00AC4283"/>
    <w:rsid w:val="00AC4635"/>
    <w:rsid w:val="00AC57E0"/>
    <w:rsid w:val="00AC5DA0"/>
    <w:rsid w:val="00AC6E43"/>
    <w:rsid w:val="00AC71AB"/>
    <w:rsid w:val="00AC783D"/>
    <w:rsid w:val="00AD0B84"/>
    <w:rsid w:val="00AD101B"/>
    <w:rsid w:val="00AD1738"/>
    <w:rsid w:val="00AD31C8"/>
    <w:rsid w:val="00AD34CA"/>
    <w:rsid w:val="00AD582B"/>
    <w:rsid w:val="00AD62AE"/>
    <w:rsid w:val="00AD63A3"/>
    <w:rsid w:val="00AD660D"/>
    <w:rsid w:val="00AD6D50"/>
    <w:rsid w:val="00AE011E"/>
    <w:rsid w:val="00AE04D1"/>
    <w:rsid w:val="00AE18E2"/>
    <w:rsid w:val="00AE2D0B"/>
    <w:rsid w:val="00AE3546"/>
    <w:rsid w:val="00AF034F"/>
    <w:rsid w:val="00AF229D"/>
    <w:rsid w:val="00AF25BD"/>
    <w:rsid w:val="00AF3834"/>
    <w:rsid w:val="00AF5B65"/>
    <w:rsid w:val="00AF662A"/>
    <w:rsid w:val="00B00625"/>
    <w:rsid w:val="00B04399"/>
    <w:rsid w:val="00B05D4D"/>
    <w:rsid w:val="00B07018"/>
    <w:rsid w:val="00B10D0D"/>
    <w:rsid w:val="00B1185B"/>
    <w:rsid w:val="00B13BE8"/>
    <w:rsid w:val="00B17233"/>
    <w:rsid w:val="00B172A8"/>
    <w:rsid w:val="00B17541"/>
    <w:rsid w:val="00B212C4"/>
    <w:rsid w:val="00B267E2"/>
    <w:rsid w:val="00B26868"/>
    <w:rsid w:val="00B27CDD"/>
    <w:rsid w:val="00B30677"/>
    <w:rsid w:val="00B30BF0"/>
    <w:rsid w:val="00B313D2"/>
    <w:rsid w:val="00B34624"/>
    <w:rsid w:val="00B400B1"/>
    <w:rsid w:val="00B423E7"/>
    <w:rsid w:val="00B456A8"/>
    <w:rsid w:val="00B4594C"/>
    <w:rsid w:val="00B46E64"/>
    <w:rsid w:val="00B47B46"/>
    <w:rsid w:val="00B500D0"/>
    <w:rsid w:val="00B51312"/>
    <w:rsid w:val="00B531CA"/>
    <w:rsid w:val="00B53391"/>
    <w:rsid w:val="00B53AD2"/>
    <w:rsid w:val="00B55EDD"/>
    <w:rsid w:val="00B57118"/>
    <w:rsid w:val="00B60859"/>
    <w:rsid w:val="00B62B75"/>
    <w:rsid w:val="00B6512D"/>
    <w:rsid w:val="00B676E1"/>
    <w:rsid w:val="00B70BBE"/>
    <w:rsid w:val="00B714B6"/>
    <w:rsid w:val="00B74C36"/>
    <w:rsid w:val="00B76DDD"/>
    <w:rsid w:val="00B77AEC"/>
    <w:rsid w:val="00B814DF"/>
    <w:rsid w:val="00B8242E"/>
    <w:rsid w:val="00B82ACB"/>
    <w:rsid w:val="00B8324D"/>
    <w:rsid w:val="00B84DFD"/>
    <w:rsid w:val="00B8618D"/>
    <w:rsid w:val="00B86D04"/>
    <w:rsid w:val="00B91D0D"/>
    <w:rsid w:val="00B92AE2"/>
    <w:rsid w:val="00B944BE"/>
    <w:rsid w:val="00B94613"/>
    <w:rsid w:val="00B95BD6"/>
    <w:rsid w:val="00B96778"/>
    <w:rsid w:val="00B96B68"/>
    <w:rsid w:val="00BA01A5"/>
    <w:rsid w:val="00BA03E7"/>
    <w:rsid w:val="00BA115F"/>
    <w:rsid w:val="00BA1D1F"/>
    <w:rsid w:val="00BB1418"/>
    <w:rsid w:val="00BB1BA0"/>
    <w:rsid w:val="00BB1D9E"/>
    <w:rsid w:val="00BB2CEF"/>
    <w:rsid w:val="00BB32AE"/>
    <w:rsid w:val="00BB5070"/>
    <w:rsid w:val="00BC1E2D"/>
    <w:rsid w:val="00BC2135"/>
    <w:rsid w:val="00BC6B2D"/>
    <w:rsid w:val="00BC778B"/>
    <w:rsid w:val="00BC7985"/>
    <w:rsid w:val="00BD036F"/>
    <w:rsid w:val="00BD145A"/>
    <w:rsid w:val="00BD24A5"/>
    <w:rsid w:val="00BD5237"/>
    <w:rsid w:val="00BD54CA"/>
    <w:rsid w:val="00BD56EC"/>
    <w:rsid w:val="00BD636A"/>
    <w:rsid w:val="00BD66F9"/>
    <w:rsid w:val="00BD6AF5"/>
    <w:rsid w:val="00BE25E2"/>
    <w:rsid w:val="00BE31FC"/>
    <w:rsid w:val="00BE3A8E"/>
    <w:rsid w:val="00BE49D8"/>
    <w:rsid w:val="00BE6B30"/>
    <w:rsid w:val="00BF3FDA"/>
    <w:rsid w:val="00BF41F5"/>
    <w:rsid w:val="00BF63E1"/>
    <w:rsid w:val="00C0015D"/>
    <w:rsid w:val="00C06A4A"/>
    <w:rsid w:val="00C078AF"/>
    <w:rsid w:val="00C07DFE"/>
    <w:rsid w:val="00C10F6B"/>
    <w:rsid w:val="00C12C6D"/>
    <w:rsid w:val="00C13256"/>
    <w:rsid w:val="00C14250"/>
    <w:rsid w:val="00C15104"/>
    <w:rsid w:val="00C154AE"/>
    <w:rsid w:val="00C16903"/>
    <w:rsid w:val="00C1699D"/>
    <w:rsid w:val="00C175AD"/>
    <w:rsid w:val="00C201D4"/>
    <w:rsid w:val="00C2235D"/>
    <w:rsid w:val="00C2311C"/>
    <w:rsid w:val="00C23700"/>
    <w:rsid w:val="00C27A58"/>
    <w:rsid w:val="00C3091D"/>
    <w:rsid w:val="00C3148A"/>
    <w:rsid w:val="00C318CA"/>
    <w:rsid w:val="00C31DFB"/>
    <w:rsid w:val="00C33471"/>
    <w:rsid w:val="00C3730C"/>
    <w:rsid w:val="00C4217C"/>
    <w:rsid w:val="00C428A4"/>
    <w:rsid w:val="00C45077"/>
    <w:rsid w:val="00C45098"/>
    <w:rsid w:val="00C4509F"/>
    <w:rsid w:val="00C50D4A"/>
    <w:rsid w:val="00C5119B"/>
    <w:rsid w:val="00C53FC4"/>
    <w:rsid w:val="00C55A2D"/>
    <w:rsid w:val="00C57859"/>
    <w:rsid w:val="00C60302"/>
    <w:rsid w:val="00C6110D"/>
    <w:rsid w:val="00C61F97"/>
    <w:rsid w:val="00C62252"/>
    <w:rsid w:val="00C6520B"/>
    <w:rsid w:val="00C67103"/>
    <w:rsid w:val="00C7385D"/>
    <w:rsid w:val="00C74042"/>
    <w:rsid w:val="00C747AE"/>
    <w:rsid w:val="00C753EC"/>
    <w:rsid w:val="00C801A6"/>
    <w:rsid w:val="00C803E2"/>
    <w:rsid w:val="00C80E0C"/>
    <w:rsid w:val="00C82183"/>
    <w:rsid w:val="00C87CBF"/>
    <w:rsid w:val="00C9543F"/>
    <w:rsid w:val="00C96BAE"/>
    <w:rsid w:val="00C96D52"/>
    <w:rsid w:val="00CA09B8"/>
    <w:rsid w:val="00CA35FB"/>
    <w:rsid w:val="00CA3BFB"/>
    <w:rsid w:val="00CA4C1E"/>
    <w:rsid w:val="00CA5BE3"/>
    <w:rsid w:val="00CA6FAE"/>
    <w:rsid w:val="00CB47C8"/>
    <w:rsid w:val="00CB49B6"/>
    <w:rsid w:val="00CB5862"/>
    <w:rsid w:val="00CC4277"/>
    <w:rsid w:val="00CC71D1"/>
    <w:rsid w:val="00CD0A75"/>
    <w:rsid w:val="00CD2A46"/>
    <w:rsid w:val="00CD2ECA"/>
    <w:rsid w:val="00CD3C4E"/>
    <w:rsid w:val="00CD4613"/>
    <w:rsid w:val="00CD4B88"/>
    <w:rsid w:val="00CD7BDC"/>
    <w:rsid w:val="00CE461C"/>
    <w:rsid w:val="00CE5A9E"/>
    <w:rsid w:val="00CE63FB"/>
    <w:rsid w:val="00CE6D30"/>
    <w:rsid w:val="00CE771B"/>
    <w:rsid w:val="00CF0217"/>
    <w:rsid w:val="00CF1EBF"/>
    <w:rsid w:val="00CF21A9"/>
    <w:rsid w:val="00CF2C7C"/>
    <w:rsid w:val="00CF6586"/>
    <w:rsid w:val="00D02003"/>
    <w:rsid w:val="00D0257C"/>
    <w:rsid w:val="00D03B87"/>
    <w:rsid w:val="00D040D4"/>
    <w:rsid w:val="00D04947"/>
    <w:rsid w:val="00D05177"/>
    <w:rsid w:val="00D05901"/>
    <w:rsid w:val="00D05F16"/>
    <w:rsid w:val="00D07C8A"/>
    <w:rsid w:val="00D11659"/>
    <w:rsid w:val="00D13387"/>
    <w:rsid w:val="00D20E63"/>
    <w:rsid w:val="00D20EAA"/>
    <w:rsid w:val="00D22326"/>
    <w:rsid w:val="00D23D7F"/>
    <w:rsid w:val="00D25712"/>
    <w:rsid w:val="00D27DB7"/>
    <w:rsid w:val="00D32540"/>
    <w:rsid w:val="00D32917"/>
    <w:rsid w:val="00D3462A"/>
    <w:rsid w:val="00D37DE7"/>
    <w:rsid w:val="00D4667F"/>
    <w:rsid w:val="00D46703"/>
    <w:rsid w:val="00D473B6"/>
    <w:rsid w:val="00D4784E"/>
    <w:rsid w:val="00D47EB0"/>
    <w:rsid w:val="00D53DBF"/>
    <w:rsid w:val="00D54622"/>
    <w:rsid w:val="00D5643F"/>
    <w:rsid w:val="00D64B24"/>
    <w:rsid w:val="00D728D6"/>
    <w:rsid w:val="00D735B7"/>
    <w:rsid w:val="00D74E6E"/>
    <w:rsid w:val="00D81AE9"/>
    <w:rsid w:val="00D820F8"/>
    <w:rsid w:val="00D8266C"/>
    <w:rsid w:val="00D82B77"/>
    <w:rsid w:val="00D84E78"/>
    <w:rsid w:val="00D85067"/>
    <w:rsid w:val="00D87E41"/>
    <w:rsid w:val="00D907B5"/>
    <w:rsid w:val="00D914E9"/>
    <w:rsid w:val="00D91B09"/>
    <w:rsid w:val="00D9603C"/>
    <w:rsid w:val="00D974F9"/>
    <w:rsid w:val="00DA03A6"/>
    <w:rsid w:val="00DA29FD"/>
    <w:rsid w:val="00DA5629"/>
    <w:rsid w:val="00DA640A"/>
    <w:rsid w:val="00DA6D70"/>
    <w:rsid w:val="00DA708B"/>
    <w:rsid w:val="00DB13A0"/>
    <w:rsid w:val="00DB4704"/>
    <w:rsid w:val="00DB66FF"/>
    <w:rsid w:val="00DB6711"/>
    <w:rsid w:val="00DC3CE8"/>
    <w:rsid w:val="00DC706B"/>
    <w:rsid w:val="00DD0E26"/>
    <w:rsid w:val="00DD31AA"/>
    <w:rsid w:val="00DD5326"/>
    <w:rsid w:val="00DE18F7"/>
    <w:rsid w:val="00DE221F"/>
    <w:rsid w:val="00DE5502"/>
    <w:rsid w:val="00DE5E7F"/>
    <w:rsid w:val="00DE7014"/>
    <w:rsid w:val="00DE73E7"/>
    <w:rsid w:val="00DF103D"/>
    <w:rsid w:val="00DF2409"/>
    <w:rsid w:val="00DF2B3C"/>
    <w:rsid w:val="00DF33B8"/>
    <w:rsid w:val="00DF37B3"/>
    <w:rsid w:val="00DF37FC"/>
    <w:rsid w:val="00DF51EC"/>
    <w:rsid w:val="00DF6FB0"/>
    <w:rsid w:val="00E02709"/>
    <w:rsid w:val="00E04AC1"/>
    <w:rsid w:val="00E050FD"/>
    <w:rsid w:val="00E063A3"/>
    <w:rsid w:val="00E076E9"/>
    <w:rsid w:val="00E10326"/>
    <w:rsid w:val="00E12866"/>
    <w:rsid w:val="00E15294"/>
    <w:rsid w:val="00E156A3"/>
    <w:rsid w:val="00E1600C"/>
    <w:rsid w:val="00E1705C"/>
    <w:rsid w:val="00E215F7"/>
    <w:rsid w:val="00E22421"/>
    <w:rsid w:val="00E23223"/>
    <w:rsid w:val="00E238B2"/>
    <w:rsid w:val="00E24987"/>
    <w:rsid w:val="00E26F66"/>
    <w:rsid w:val="00E302BB"/>
    <w:rsid w:val="00E331DB"/>
    <w:rsid w:val="00E33486"/>
    <w:rsid w:val="00E35A98"/>
    <w:rsid w:val="00E40671"/>
    <w:rsid w:val="00E41223"/>
    <w:rsid w:val="00E41B1A"/>
    <w:rsid w:val="00E41E84"/>
    <w:rsid w:val="00E42B69"/>
    <w:rsid w:val="00E44934"/>
    <w:rsid w:val="00E46114"/>
    <w:rsid w:val="00E46893"/>
    <w:rsid w:val="00E46B32"/>
    <w:rsid w:val="00E4776E"/>
    <w:rsid w:val="00E50AC0"/>
    <w:rsid w:val="00E553BA"/>
    <w:rsid w:val="00E624AA"/>
    <w:rsid w:val="00E63DA1"/>
    <w:rsid w:val="00E65A9A"/>
    <w:rsid w:val="00E65C9B"/>
    <w:rsid w:val="00E65D27"/>
    <w:rsid w:val="00E661E6"/>
    <w:rsid w:val="00E67CA7"/>
    <w:rsid w:val="00E70868"/>
    <w:rsid w:val="00E73CC2"/>
    <w:rsid w:val="00E75184"/>
    <w:rsid w:val="00E77818"/>
    <w:rsid w:val="00E842C4"/>
    <w:rsid w:val="00E843ED"/>
    <w:rsid w:val="00E86E38"/>
    <w:rsid w:val="00E86FE5"/>
    <w:rsid w:val="00E87C59"/>
    <w:rsid w:val="00E90224"/>
    <w:rsid w:val="00E90D80"/>
    <w:rsid w:val="00E915C0"/>
    <w:rsid w:val="00EA1056"/>
    <w:rsid w:val="00EA18AB"/>
    <w:rsid w:val="00EA227E"/>
    <w:rsid w:val="00EA4BBA"/>
    <w:rsid w:val="00EA7A43"/>
    <w:rsid w:val="00EB108D"/>
    <w:rsid w:val="00EB1807"/>
    <w:rsid w:val="00EB247C"/>
    <w:rsid w:val="00EB3440"/>
    <w:rsid w:val="00EB443B"/>
    <w:rsid w:val="00EB4509"/>
    <w:rsid w:val="00EB76F0"/>
    <w:rsid w:val="00EC26C9"/>
    <w:rsid w:val="00EC2C39"/>
    <w:rsid w:val="00EC3A1F"/>
    <w:rsid w:val="00EC4FA1"/>
    <w:rsid w:val="00EC5E9B"/>
    <w:rsid w:val="00EC7B7A"/>
    <w:rsid w:val="00EC7BF2"/>
    <w:rsid w:val="00ED0447"/>
    <w:rsid w:val="00ED0593"/>
    <w:rsid w:val="00ED3B87"/>
    <w:rsid w:val="00ED45F8"/>
    <w:rsid w:val="00ED58A9"/>
    <w:rsid w:val="00ED60AB"/>
    <w:rsid w:val="00ED625C"/>
    <w:rsid w:val="00ED66DA"/>
    <w:rsid w:val="00ED7DE3"/>
    <w:rsid w:val="00EE6F6D"/>
    <w:rsid w:val="00EE71D7"/>
    <w:rsid w:val="00EF0059"/>
    <w:rsid w:val="00EF1F10"/>
    <w:rsid w:val="00EF261D"/>
    <w:rsid w:val="00EF41F1"/>
    <w:rsid w:val="00EF4DCD"/>
    <w:rsid w:val="00EF59B7"/>
    <w:rsid w:val="00F01EF8"/>
    <w:rsid w:val="00F026EF"/>
    <w:rsid w:val="00F03374"/>
    <w:rsid w:val="00F034AD"/>
    <w:rsid w:val="00F071E1"/>
    <w:rsid w:val="00F11B33"/>
    <w:rsid w:val="00F13738"/>
    <w:rsid w:val="00F13E97"/>
    <w:rsid w:val="00F14254"/>
    <w:rsid w:val="00F148E0"/>
    <w:rsid w:val="00F14ED0"/>
    <w:rsid w:val="00F15140"/>
    <w:rsid w:val="00F16221"/>
    <w:rsid w:val="00F205B8"/>
    <w:rsid w:val="00F21134"/>
    <w:rsid w:val="00F22F79"/>
    <w:rsid w:val="00F25F99"/>
    <w:rsid w:val="00F27D75"/>
    <w:rsid w:val="00F27F73"/>
    <w:rsid w:val="00F34A32"/>
    <w:rsid w:val="00F378F4"/>
    <w:rsid w:val="00F400B0"/>
    <w:rsid w:val="00F41179"/>
    <w:rsid w:val="00F42C14"/>
    <w:rsid w:val="00F43949"/>
    <w:rsid w:val="00F44187"/>
    <w:rsid w:val="00F45AF5"/>
    <w:rsid w:val="00F460F0"/>
    <w:rsid w:val="00F46BFB"/>
    <w:rsid w:val="00F50D90"/>
    <w:rsid w:val="00F51CCA"/>
    <w:rsid w:val="00F53D82"/>
    <w:rsid w:val="00F54AC3"/>
    <w:rsid w:val="00F609E0"/>
    <w:rsid w:val="00F61F99"/>
    <w:rsid w:val="00F63E8D"/>
    <w:rsid w:val="00F67761"/>
    <w:rsid w:val="00F70C2A"/>
    <w:rsid w:val="00F72525"/>
    <w:rsid w:val="00F72DA4"/>
    <w:rsid w:val="00F746E4"/>
    <w:rsid w:val="00F74D70"/>
    <w:rsid w:val="00F75599"/>
    <w:rsid w:val="00F76276"/>
    <w:rsid w:val="00F77918"/>
    <w:rsid w:val="00F77F31"/>
    <w:rsid w:val="00F80F2F"/>
    <w:rsid w:val="00F82958"/>
    <w:rsid w:val="00F83274"/>
    <w:rsid w:val="00F86617"/>
    <w:rsid w:val="00F87BE0"/>
    <w:rsid w:val="00F90435"/>
    <w:rsid w:val="00F90DD8"/>
    <w:rsid w:val="00F91438"/>
    <w:rsid w:val="00F93795"/>
    <w:rsid w:val="00F937F5"/>
    <w:rsid w:val="00F93E71"/>
    <w:rsid w:val="00F9550C"/>
    <w:rsid w:val="00F9590A"/>
    <w:rsid w:val="00F966FB"/>
    <w:rsid w:val="00FA02D9"/>
    <w:rsid w:val="00FA0877"/>
    <w:rsid w:val="00FA1944"/>
    <w:rsid w:val="00FA1F68"/>
    <w:rsid w:val="00FA2C67"/>
    <w:rsid w:val="00FA2CC4"/>
    <w:rsid w:val="00FA34B1"/>
    <w:rsid w:val="00FA4B44"/>
    <w:rsid w:val="00FA5518"/>
    <w:rsid w:val="00FA5A69"/>
    <w:rsid w:val="00FB4E3D"/>
    <w:rsid w:val="00FB59DE"/>
    <w:rsid w:val="00FB6567"/>
    <w:rsid w:val="00FB74FF"/>
    <w:rsid w:val="00FC01E7"/>
    <w:rsid w:val="00FC053A"/>
    <w:rsid w:val="00FC2841"/>
    <w:rsid w:val="00FC3233"/>
    <w:rsid w:val="00FC635A"/>
    <w:rsid w:val="00FC6994"/>
    <w:rsid w:val="00FC78B5"/>
    <w:rsid w:val="00FD09C7"/>
    <w:rsid w:val="00FD1EC8"/>
    <w:rsid w:val="00FD3960"/>
    <w:rsid w:val="00FD5CED"/>
    <w:rsid w:val="00FE105E"/>
    <w:rsid w:val="00FE2919"/>
    <w:rsid w:val="00FE48AF"/>
    <w:rsid w:val="00FE706E"/>
    <w:rsid w:val="00FF0875"/>
    <w:rsid w:val="00FF34EE"/>
    <w:rsid w:val="00FF5DCA"/>
    <w:rsid w:val="00FF6C04"/>
    <w:rsid w:val="00FF6F4D"/>
    <w:rsid w:val="00FF7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34CCB54A-6487-49D4-B085-5DBBB950D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257"/>
    <w:rPr>
      <w:rFonts w:ascii="Arial" w:hAnsi="Arial" w:cs="Arial"/>
    </w:rPr>
  </w:style>
  <w:style w:type="paragraph" w:styleId="Heading1">
    <w:name w:val="heading 1"/>
    <w:basedOn w:val="Heading2"/>
    <w:next w:val="Normal"/>
    <w:link w:val="Heading1Char"/>
    <w:uiPriority w:val="9"/>
    <w:qFormat/>
    <w:rsid w:val="005B0168"/>
    <w:pPr>
      <w:numPr>
        <w:ilvl w:val="0"/>
      </w:numPr>
      <w:spacing w:before="240"/>
      <w:ind w:left="431" w:hanging="431"/>
      <w:outlineLvl w:val="0"/>
    </w:pPr>
    <w:rPr>
      <w:sz w:val="24"/>
    </w:rPr>
  </w:style>
  <w:style w:type="paragraph" w:styleId="Heading2">
    <w:name w:val="heading 2"/>
    <w:basedOn w:val="Normal"/>
    <w:next w:val="Normal"/>
    <w:link w:val="Heading2Char"/>
    <w:autoRedefine/>
    <w:uiPriority w:val="9"/>
    <w:unhideWhenUsed/>
    <w:qFormat/>
    <w:rsid w:val="005B0168"/>
    <w:pPr>
      <w:keepNext/>
      <w:keepLines/>
      <w:numPr>
        <w:ilvl w:val="1"/>
        <w:numId w:val="18"/>
      </w:numPr>
      <w:spacing w:before="40" w:after="120"/>
      <w:outlineLvl w:val="1"/>
    </w:pPr>
    <w:rPr>
      <w:rFonts w:eastAsiaTheme="majorEastAsia"/>
      <w:b/>
    </w:rPr>
  </w:style>
  <w:style w:type="paragraph" w:styleId="Heading3">
    <w:name w:val="heading 3"/>
    <w:basedOn w:val="Normal"/>
    <w:next w:val="Normal"/>
    <w:link w:val="Heading3Char"/>
    <w:uiPriority w:val="9"/>
    <w:unhideWhenUsed/>
    <w:qFormat/>
    <w:rsid w:val="00AC6E43"/>
    <w:pPr>
      <w:keepNext/>
      <w:keepLines/>
      <w:numPr>
        <w:ilvl w:val="2"/>
        <w:numId w:val="18"/>
      </w:numPr>
      <w:spacing w:before="40" w:after="120"/>
      <w:outlineLvl w:val="2"/>
    </w:pPr>
    <w:rPr>
      <w:rFonts w:eastAsiaTheme="majorEastAsia"/>
    </w:rPr>
  </w:style>
  <w:style w:type="paragraph" w:styleId="Heading4">
    <w:name w:val="heading 4"/>
    <w:basedOn w:val="Normal"/>
    <w:next w:val="Normal"/>
    <w:link w:val="Heading4Char"/>
    <w:uiPriority w:val="9"/>
    <w:semiHidden/>
    <w:unhideWhenUsed/>
    <w:qFormat/>
    <w:rsid w:val="00AC6E43"/>
    <w:pPr>
      <w:keepNext/>
      <w:keepLines/>
      <w:numPr>
        <w:ilvl w:val="3"/>
        <w:numId w:val="18"/>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C6E43"/>
    <w:pPr>
      <w:keepNext/>
      <w:keepLines/>
      <w:numPr>
        <w:ilvl w:val="4"/>
        <w:numId w:val="18"/>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C6E43"/>
    <w:pPr>
      <w:keepNext/>
      <w:keepLines/>
      <w:numPr>
        <w:ilvl w:val="5"/>
        <w:numId w:val="18"/>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C6E43"/>
    <w:pPr>
      <w:keepNext/>
      <w:keepLines/>
      <w:numPr>
        <w:ilvl w:val="6"/>
        <w:numId w:val="1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C6E43"/>
    <w:pPr>
      <w:keepNext/>
      <w:keepLines/>
      <w:numPr>
        <w:ilvl w:val="7"/>
        <w:numId w:val="1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6E43"/>
    <w:pPr>
      <w:keepNext/>
      <w:keepLines/>
      <w:numPr>
        <w:ilvl w:val="8"/>
        <w:numId w:val="1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0168"/>
    <w:rPr>
      <w:rFonts w:ascii="Arial" w:eastAsiaTheme="majorEastAsia" w:hAnsi="Arial" w:cs="Arial"/>
      <w:b/>
      <w:sz w:val="24"/>
    </w:rPr>
  </w:style>
  <w:style w:type="character" w:customStyle="1" w:styleId="Heading2Char">
    <w:name w:val="Heading 2 Char"/>
    <w:basedOn w:val="DefaultParagraphFont"/>
    <w:link w:val="Heading2"/>
    <w:uiPriority w:val="9"/>
    <w:rsid w:val="005B0168"/>
    <w:rPr>
      <w:rFonts w:ascii="Arial" w:eastAsiaTheme="majorEastAsia" w:hAnsi="Arial" w:cs="Arial"/>
      <w:b/>
    </w:rPr>
  </w:style>
  <w:style w:type="character" w:customStyle="1" w:styleId="Heading3Char">
    <w:name w:val="Heading 3 Char"/>
    <w:basedOn w:val="DefaultParagraphFont"/>
    <w:link w:val="Heading3"/>
    <w:uiPriority w:val="9"/>
    <w:rsid w:val="00AC6E43"/>
    <w:rPr>
      <w:rFonts w:ascii="Arial" w:eastAsiaTheme="majorEastAsia" w:hAnsi="Arial" w:cs="Arial"/>
    </w:rPr>
  </w:style>
  <w:style w:type="paragraph" w:styleId="Header">
    <w:name w:val="header"/>
    <w:basedOn w:val="Normal"/>
    <w:link w:val="HeaderChar"/>
    <w:uiPriority w:val="99"/>
    <w:unhideWhenUsed/>
    <w:rsid w:val="008608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8FD"/>
  </w:style>
  <w:style w:type="paragraph" w:styleId="Footer">
    <w:name w:val="footer"/>
    <w:basedOn w:val="Normal"/>
    <w:link w:val="FooterChar"/>
    <w:uiPriority w:val="99"/>
    <w:unhideWhenUsed/>
    <w:rsid w:val="008608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8FD"/>
  </w:style>
  <w:style w:type="paragraph" w:styleId="TOC1">
    <w:name w:val="toc 1"/>
    <w:basedOn w:val="Normal"/>
    <w:next w:val="Normal"/>
    <w:autoRedefine/>
    <w:uiPriority w:val="39"/>
    <w:unhideWhenUsed/>
    <w:rsid w:val="00DA29FD"/>
    <w:pPr>
      <w:spacing w:before="240" w:after="120"/>
    </w:pPr>
    <w:rPr>
      <w:rFonts w:cstheme="minorHAnsi"/>
      <w:b/>
      <w:bCs/>
      <w:sz w:val="20"/>
      <w:szCs w:val="20"/>
    </w:rPr>
  </w:style>
  <w:style w:type="paragraph" w:styleId="TOC2">
    <w:name w:val="toc 2"/>
    <w:basedOn w:val="Normal"/>
    <w:next w:val="Normal"/>
    <w:autoRedefine/>
    <w:uiPriority w:val="39"/>
    <w:unhideWhenUsed/>
    <w:rsid w:val="00BA115F"/>
    <w:pPr>
      <w:tabs>
        <w:tab w:val="left" w:pos="880"/>
        <w:tab w:val="right" w:pos="9016"/>
      </w:tabs>
      <w:spacing w:before="120" w:after="0"/>
      <w:ind w:left="220"/>
    </w:pPr>
    <w:rPr>
      <w:rFonts w:cstheme="minorHAnsi"/>
      <w:i/>
      <w:iCs/>
      <w:sz w:val="20"/>
      <w:szCs w:val="20"/>
    </w:rPr>
  </w:style>
  <w:style w:type="paragraph" w:styleId="TOC3">
    <w:name w:val="toc 3"/>
    <w:basedOn w:val="Normal"/>
    <w:next w:val="Normal"/>
    <w:autoRedefine/>
    <w:uiPriority w:val="39"/>
    <w:unhideWhenUsed/>
    <w:rsid w:val="00DA29FD"/>
    <w:pPr>
      <w:spacing w:after="0"/>
      <w:ind w:left="440"/>
    </w:pPr>
    <w:rPr>
      <w:rFonts w:cstheme="minorHAnsi"/>
      <w:sz w:val="20"/>
      <w:szCs w:val="20"/>
    </w:rPr>
  </w:style>
  <w:style w:type="paragraph" w:styleId="TOC4">
    <w:name w:val="toc 4"/>
    <w:basedOn w:val="Normal"/>
    <w:next w:val="Normal"/>
    <w:autoRedefine/>
    <w:uiPriority w:val="39"/>
    <w:unhideWhenUsed/>
    <w:rsid w:val="00DA29FD"/>
    <w:pPr>
      <w:spacing w:after="0"/>
      <w:ind w:left="660"/>
    </w:pPr>
    <w:rPr>
      <w:rFonts w:cstheme="minorHAnsi"/>
      <w:sz w:val="20"/>
      <w:szCs w:val="20"/>
    </w:rPr>
  </w:style>
  <w:style w:type="paragraph" w:styleId="TOC5">
    <w:name w:val="toc 5"/>
    <w:basedOn w:val="Normal"/>
    <w:next w:val="Normal"/>
    <w:autoRedefine/>
    <w:uiPriority w:val="39"/>
    <w:unhideWhenUsed/>
    <w:rsid w:val="00DA29FD"/>
    <w:pPr>
      <w:spacing w:after="0"/>
      <w:ind w:left="880"/>
    </w:pPr>
    <w:rPr>
      <w:rFonts w:cstheme="minorHAnsi"/>
      <w:sz w:val="20"/>
      <w:szCs w:val="20"/>
    </w:rPr>
  </w:style>
  <w:style w:type="paragraph" w:styleId="TOC6">
    <w:name w:val="toc 6"/>
    <w:basedOn w:val="Normal"/>
    <w:next w:val="Normal"/>
    <w:autoRedefine/>
    <w:uiPriority w:val="39"/>
    <w:unhideWhenUsed/>
    <w:rsid w:val="00DA29FD"/>
    <w:pPr>
      <w:spacing w:after="0"/>
      <w:ind w:left="1100"/>
    </w:pPr>
    <w:rPr>
      <w:rFonts w:cstheme="minorHAnsi"/>
      <w:sz w:val="20"/>
      <w:szCs w:val="20"/>
    </w:rPr>
  </w:style>
  <w:style w:type="paragraph" w:styleId="TOC7">
    <w:name w:val="toc 7"/>
    <w:basedOn w:val="Normal"/>
    <w:next w:val="Normal"/>
    <w:autoRedefine/>
    <w:uiPriority w:val="39"/>
    <w:unhideWhenUsed/>
    <w:rsid w:val="00DA29FD"/>
    <w:pPr>
      <w:spacing w:after="0"/>
      <w:ind w:left="1320"/>
    </w:pPr>
    <w:rPr>
      <w:rFonts w:cstheme="minorHAnsi"/>
      <w:sz w:val="20"/>
      <w:szCs w:val="20"/>
    </w:rPr>
  </w:style>
  <w:style w:type="paragraph" w:styleId="TOC8">
    <w:name w:val="toc 8"/>
    <w:basedOn w:val="Normal"/>
    <w:next w:val="Normal"/>
    <w:autoRedefine/>
    <w:uiPriority w:val="39"/>
    <w:unhideWhenUsed/>
    <w:rsid w:val="00DA29FD"/>
    <w:pPr>
      <w:spacing w:after="0"/>
      <w:ind w:left="1540"/>
    </w:pPr>
    <w:rPr>
      <w:rFonts w:cstheme="minorHAnsi"/>
      <w:sz w:val="20"/>
      <w:szCs w:val="20"/>
    </w:rPr>
  </w:style>
  <w:style w:type="paragraph" w:styleId="TOC9">
    <w:name w:val="toc 9"/>
    <w:basedOn w:val="Normal"/>
    <w:next w:val="Normal"/>
    <w:autoRedefine/>
    <w:uiPriority w:val="39"/>
    <w:unhideWhenUsed/>
    <w:rsid w:val="00DA29FD"/>
    <w:pPr>
      <w:spacing w:after="0"/>
      <w:ind w:left="1760"/>
    </w:pPr>
    <w:rPr>
      <w:rFonts w:cstheme="minorHAnsi"/>
      <w:sz w:val="20"/>
      <w:szCs w:val="20"/>
    </w:rPr>
  </w:style>
  <w:style w:type="table" w:styleId="TableGrid">
    <w:name w:val="Table Grid"/>
    <w:basedOn w:val="TableNormal"/>
    <w:uiPriority w:val="39"/>
    <w:rsid w:val="00DA2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1056"/>
    <w:rPr>
      <w:color w:val="0563C1" w:themeColor="hyperlink"/>
      <w:u w:val="single"/>
    </w:rPr>
  </w:style>
  <w:style w:type="paragraph" w:styleId="NoSpacing">
    <w:name w:val="No Spacing"/>
    <w:aliases w:val="Guidance Note"/>
    <w:uiPriority w:val="1"/>
    <w:qFormat/>
    <w:rsid w:val="006B6257"/>
    <w:pPr>
      <w:spacing w:after="0" w:line="240" w:lineRule="auto"/>
    </w:pPr>
    <w:rPr>
      <w:rFonts w:ascii="Arial" w:hAnsi="Arial"/>
      <w:color w:val="92D050"/>
    </w:rPr>
  </w:style>
  <w:style w:type="paragraph" w:styleId="ListParagraph">
    <w:name w:val="List Paragraph"/>
    <w:basedOn w:val="Normal"/>
    <w:uiPriority w:val="34"/>
    <w:qFormat/>
    <w:rsid w:val="00BE6B30"/>
    <w:pPr>
      <w:ind w:left="720"/>
      <w:contextualSpacing/>
    </w:pPr>
  </w:style>
  <w:style w:type="paragraph" w:styleId="BalloonText">
    <w:name w:val="Balloon Text"/>
    <w:basedOn w:val="Normal"/>
    <w:link w:val="BalloonTextChar"/>
    <w:uiPriority w:val="99"/>
    <w:semiHidden/>
    <w:unhideWhenUsed/>
    <w:rsid w:val="00765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F7E"/>
    <w:rPr>
      <w:rFonts w:ascii="Tahoma" w:hAnsi="Tahoma" w:cs="Tahoma"/>
      <w:sz w:val="16"/>
      <w:szCs w:val="16"/>
    </w:rPr>
  </w:style>
  <w:style w:type="paragraph" w:styleId="TOCHeading">
    <w:name w:val="TOC Heading"/>
    <w:basedOn w:val="Heading1"/>
    <w:next w:val="Normal"/>
    <w:uiPriority w:val="39"/>
    <w:unhideWhenUsed/>
    <w:qFormat/>
    <w:rsid w:val="009772EB"/>
    <w:pPr>
      <w:spacing w:before="480" w:line="276" w:lineRule="auto"/>
      <w:outlineLvl w:val="9"/>
    </w:pPr>
    <w:rPr>
      <w:b w:val="0"/>
      <w:bCs/>
      <w:kern w:val="0"/>
      <w:sz w:val="28"/>
      <w:szCs w:val="28"/>
      <w:lang w:val="en-US" w:eastAsia="ja-JP"/>
      <w14:ligatures w14:val="none"/>
    </w:rPr>
  </w:style>
  <w:style w:type="paragraph" w:styleId="FootnoteText">
    <w:name w:val="footnote text"/>
    <w:basedOn w:val="Normal"/>
    <w:link w:val="FootnoteTextChar"/>
    <w:uiPriority w:val="99"/>
    <w:semiHidden/>
    <w:unhideWhenUsed/>
    <w:rsid w:val="003832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327E"/>
    <w:rPr>
      <w:sz w:val="20"/>
      <w:szCs w:val="20"/>
    </w:rPr>
  </w:style>
  <w:style w:type="character" w:styleId="FootnoteReference">
    <w:name w:val="footnote reference"/>
    <w:basedOn w:val="DefaultParagraphFont"/>
    <w:uiPriority w:val="99"/>
    <w:semiHidden/>
    <w:unhideWhenUsed/>
    <w:rsid w:val="0038327E"/>
    <w:rPr>
      <w:vertAlign w:val="superscript"/>
    </w:rPr>
  </w:style>
  <w:style w:type="character" w:customStyle="1" w:styleId="rwrro4">
    <w:name w:val="rwrro4"/>
    <w:basedOn w:val="DefaultParagraphFont"/>
    <w:rsid w:val="00AD101B"/>
    <w:rPr>
      <w:strike w:val="0"/>
      <w:dstrike w:val="0"/>
      <w:color w:val="02ACED"/>
      <w:u w:val="none"/>
      <w:effect w:val="none"/>
    </w:rPr>
  </w:style>
  <w:style w:type="character" w:styleId="CommentReference">
    <w:name w:val="annotation reference"/>
    <w:basedOn w:val="DefaultParagraphFont"/>
    <w:uiPriority w:val="99"/>
    <w:semiHidden/>
    <w:unhideWhenUsed/>
    <w:rsid w:val="00175996"/>
    <w:rPr>
      <w:sz w:val="16"/>
      <w:szCs w:val="16"/>
    </w:rPr>
  </w:style>
  <w:style w:type="paragraph" w:styleId="CommentText">
    <w:name w:val="annotation text"/>
    <w:basedOn w:val="Normal"/>
    <w:link w:val="CommentTextChar"/>
    <w:uiPriority w:val="99"/>
    <w:semiHidden/>
    <w:unhideWhenUsed/>
    <w:rsid w:val="00175996"/>
    <w:pPr>
      <w:spacing w:line="240" w:lineRule="auto"/>
    </w:pPr>
    <w:rPr>
      <w:sz w:val="20"/>
      <w:szCs w:val="20"/>
    </w:rPr>
  </w:style>
  <w:style w:type="character" w:customStyle="1" w:styleId="CommentTextChar">
    <w:name w:val="Comment Text Char"/>
    <w:basedOn w:val="DefaultParagraphFont"/>
    <w:link w:val="CommentText"/>
    <w:uiPriority w:val="99"/>
    <w:semiHidden/>
    <w:rsid w:val="00175996"/>
    <w:rPr>
      <w:sz w:val="20"/>
      <w:szCs w:val="20"/>
    </w:rPr>
  </w:style>
  <w:style w:type="paragraph" w:styleId="CommentSubject">
    <w:name w:val="annotation subject"/>
    <w:basedOn w:val="CommentText"/>
    <w:next w:val="CommentText"/>
    <w:link w:val="CommentSubjectChar"/>
    <w:uiPriority w:val="99"/>
    <w:semiHidden/>
    <w:unhideWhenUsed/>
    <w:rsid w:val="00175996"/>
    <w:rPr>
      <w:b/>
      <w:bCs/>
    </w:rPr>
  </w:style>
  <w:style w:type="character" w:customStyle="1" w:styleId="CommentSubjectChar">
    <w:name w:val="Comment Subject Char"/>
    <w:basedOn w:val="CommentTextChar"/>
    <w:link w:val="CommentSubject"/>
    <w:uiPriority w:val="99"/>
    <w:semiHidden/>
    <w:rsid w:val="00175996"/>
    <w:rPr>
      <w:b/>
      <w:bCs/>
      <w:sz w:val="20"/>
      <w:szCs w:val="20"/>
    </w:rPr>
  </w:style>
  <w:style w:type="paragraph" w:customStyle="1" w:styleId="TableBody">
    <w:name w:val="Table Body"/>
    <w:basedOn w:val="Normal"/>
    <w:link w:val="TableBodyChar"/>
    <w:qFormat/>
    <w:rsid w:val="00D91B09"/>
    <w:pPr>
      <w:spacing w:before="40" w:after="20" w:line="220" w:lineRule="atLeast"/>
    </w:pPr>
    <w:rPr>
      <w:rFonts w:eastAsia="Times New Roman" w:cs="Times New Roman"/>
      <w:kern w:val="0"/>
      <w:sz w:val="20"/>
      <w:szCs w:val="20"/>
      <w14:ligatures w14:val="none"/>
    </w:rPr>
  </w:style>
  <w:style w:type="character" w:customStyle="1" w:styleId="TableBodyChar">
    <w:name w:val="Table Body Char"/>
    <w:link w:val="TableBody"/>
    <w:rsid w:val="00D91B09"/>
    <w:rPr>
      <w:rFonts w:ascii="Arial" w:eastAsia="Times New Roman" w:hAnsi="Arial" w:cs="Times New Roman"/>
      <w:kern w:val="0"/>
      <w:sz w:val="20"/>
      <w:szCs w:val="20"/>
      <w14:ligatures w14:val="none"/>
    </w:rPr>
  </w:style>
  <w:style w:type="paragraph" w:customStyle="1" w:styleId="CHANGE">
    <w:name w:val="CHANGE"/>
    <w:basedOn w:val="Normal"/>
    <w:link w:val="CHANGEChar"/>
    <w:rsid w:val="00E4776E"/>
    <w:rPr>
      <w:b/>
      <w:color w:val="FF0000"/>
    </w:rPr>
  </w:style>
  <w:style w:type="paragraph" w:customStyle="1" w:styleId="Guidance">
    <w:name w:val="Guidance"/>
    <w:basedOn w:val="Normal"/>
    <w:link w:val="GuidanceChar"/>
    <w:rsid w:val="00E4776E"/>
    <w:rPr>
      <w:b/>
      <w:color w:val="538135" w:themeColor="accent6" w:themeShade="BF"/>
    </w:rPr>
  </w:style>
  <w:style w:type="character" w:customStyle="1" w:styleId="CHANGEChar">
    <w:name w:val="CHANGE Char"/>
    <w:basedOn w:val="DefaultParagraphFont"/>
    <w:link w:val="CHANGE"/>
    <w:rsid w:val="00E4776E"/>
    <w:rPr>
      <w:rFonts w:ascii="Arial" w:hAnsi="Arial"/>
      <w:b/>
      <w:color w:val="FF0000"/>
    </w:rPr>
  </w:style>
  <w:style w:type="character" w:customStyle="1" w:styleId="GuidanceChar">
    <w:name w:val="Guidance Char"/>
    <w:basedOn w:val="DefaultParagraphFont"/>
    <w:link w:val="Guidance"/>
    <w:rsid w:val="00E4776E"/>
    <w:rPr>
      <w:rFonts w:ascii="Arial" w:hAnsi="Arial"/>
      <w:b/>
      <w:color w:val="538135" w:themeColor="accent6" w:themeShade="BF"/>
    </w:rPr>
  </w:style>
  <w:style w:type="paragraph" w:styleId="Subtitle">
    <w:name w:val="Subtitle"/>
    <w:basedOn w:val="Normal"/>
    <w:next w:val="Normal"/>
    <w:link w:val="SubtitleChar"/>
    <w:uiPriority w:val="11"/>
    <w:qFormat/>
    <w:rsid w:val="00D91B09"/>
  </w:style>
  <w:style w:type="character" w:customStyle="1" w:styleId="SubtitleChar">
    <w:name w:val="Subtitle Char"/>
    <w:basedOn w:val="DefaultParagraphFont"/>
    <w:link w:val="Subtitle"/>
    <w:uiPriority w:val="11"/>
    <w:rsid w:val="00D91B09"/>
    <w:rPr>
      <w:rFonts w:ascii="Arial" w:hAnsi="Arial" w:cs="Arial"/>
    </w:rPr>
  </w:style>
  <w:style w:type="character" w:customStyle="1" w:styleId="Heading4Char">
    <w:name w:val="Heading 4 Char"/>
    <w:basedOn w:val="DefaultParagraphFont"/>
    <w:link w:val="Heading4"/>
    <w:uiPriority w:val="9"/>
    <w:semiHidden/>
    <w:rsid w:val="00AC6E4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C6E4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C6E4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C6E4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C6E4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6E43"/>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F762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627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42896">
      <w:bodyDiv w:val="1"/>
      <w:marLeft w:val="0"/>
      <w:marRight w:val="0"/>
      <w:marTop w:val="0"/>
      <w:marBottom w:val="0"/>
      <w:divBdr>
        <w:top w:val="none" w:sz="0" w:space="0" w:color="auto"/>
        <w:left w:val="none" w:sz="0" w:space="0" w:color="auto"/>
        <w:bottom w:val="none" w:sz="0" w:space="0" w:color="auto"/>
        <w:right w:val="none" w:sz="0" w:space="0" w:color="auto"/>
      </w:divBdr>
    </w:div>
    <w:div w:id="102070554">
      <w:bodyDiv w:val="1"/>
      <w:marLeft w:val="0"/>
      <w:marRight w:val="0"/>
      <w:marTop w:val="0"/>
      <w:marBottom w:val="0"/>
      <w:divBdr>
        <w:top w:val="none" w:sz="0" w:space="0" w:color="auto"/>
        <w:left w:val="none" w:sz="0" w:space="0" w:color="auto"/>
        <w:bottom w:val="none" w:sz="0" w:space="0" w:color="auto"/>
        <w:right w:val="none" w:sz="0" w:space="0" w:color="auto"/>
      </w:divBdr>
    </w:div>
    <w:div w:id="106970327">
      <w:bodyDiv w:val="1"/>
      <w:marLeft w:val="0"/>
      <w:marRight w:val="0"/>
      <w:marTop w:val="0"/>
      <w:marBottom w:val="0"/>
      <w:divBdr>
        <w:top w:val="none" w:sz="0" w:space="0" w:color="auto"/>
        <w:left w:val="none" w:sz="0" w:space="0" w:color="auto"/>
        <w:bottom w:val="none" w:sz="0" w:space="0" w:color="auto"/>
        <w:right w:val="none" w:sz="0" w:space="0" w:color="auto"/>
      </w:divBdr>
    </w:div>
    <w:div w:id="114060112">
      <w:bodyDiv w:val="1"/>
      <w:marLeft w:val="0"/>
      <w:marRight w:val="0"/>
      <w:marTop w:val="0"/>
      <w:marBottom w:val="0"/>
      <w:divBdr>
        <w:top w:val="none" w:sz="0" w:space="0" w:color="auto"/>
        <w:left w:val="none" w:sz="0" w:space="0" w:color="auto"/>
        <w:bottom w:val="none" w:sz="0" w:space="0" w:color="auto"/>
        <w:right w:val="none" w:sz="0" w:space="0" w:color="auto"/>
      </w:divBdr>
    </w:div>
    <w:div w:id="138151785">
      <w:bodyDiv w:val="1"/>
      <w:marLeft w:val="0"/>
      <w:marRight w:val="0"/>
      <w:marTop w:val="0"/>
      <w:marBottom w:val="0"/>
      <w:divBdr>
        <w:top w:val="none" w:sz="0" w:space="0" w:color="auto"/>
        <w:left w:val="none" w:sz="0" w:space="0" w:color="auto"/>
        <w:bottom w:val="none" w:sz="0" w:space="0" w:color="auto"/>
        <w:right w:val="none" w:sz="0" w:space="0" w:color="auto"/>
      </w:divBdr>
    </w:div>
    <w:div w:id="157310807">
      <w:bodyDiv w:val="1"/>
      <w:marLeft w:val="0"/>
      <w:marRight w:val="0"/>
      <w:marTop w:val="0"/>
      <w:marBottom w:val="0"/>
      <w:divBdr>
        <w:top w:val="none" w:sz="0" w:space="0" w:color="auto"/>
        <w:left w:val="none" w:sz="0" w:space="0" w:color="auto"/>
        <w:bottom w:val="none" w:sz="0" w:space="0" w:color="auto"/>
        <w:right w:val="none" w:sz="0" w:space="0" w:color="auto"/>
      </w:divBdr>
    </w:div>
    <w:div w:id="186989575">
      <w:bodyDiv w:val="1"/>
      <w:marLeft w:val="0"/>
      <w:marRight w:val="0"/>
      <w:marTop w:val="0"/>
      <w:marBottom w:val="0"/>
      <w:divBdr>
        <w:top w:val="none" w:sz="0" w:space="0" w:color="auto"/>
        <w:left w:val="none" w:sz="0" w:space="0" w:color="auto"/>
        <w:bottom w:val="none" w:sz="0" w:space="0" w:color="auto"/>
        <w:right w:val="none" w:sz="0" w:space="0" w:color="auto"/>
      </w:divBdr>
    </w:div>
    <w:div w:id="274530667">
      <w:bodyDiv w:val="1"/>
      <w:marLeft w:val="0"/>
      <w:marRight w:val="0"/>
      <w:marTop w:val="0"/>
      <w:marBottom w:val="0"/>
      <w:divBdr>
        <w:top w:val="none" w:sz="0" w:space="0" w:color="auto"/>
        <w:left w:val="none" w:sz="0" w:space="0" w:color="auto"/>
        <w:bottom w:val="none" w:sz="0" w:space="0" w:color="auto"/>
        <w:right w:val="none" w:sz="0" w:space="0" w:color="auto"/>
      </w:divBdr>
    </w:div>
    <w:div w:id="287052191">
      <w:bodyDiv w:val="1"/>
      <w:marLeft w:val="0"/>
      <w:marRight w:val="0"/>
      <w:marTop w:val="0"/>
      <w:marBottom w:val="0"/>
      <w:divBdr>
        <w:top w:val="none" w:sz="0" w:space="0" w:color="auto"/>
        <w:left w:val="none" w:sz="0" w:space="0" w:color="auto"/>
        <w:bottom w:val="none" w:sz="0" w:space="0" w:color="auto"/>
        <w:right w:val="none" w:sz="0" w:space="0" w:color="auto"/>
      </w:divBdr>
    </w:div>
    <w:div w:id="295913415">
      <w:bodyDiv w:val="1"/>
      <w:marLeft w:val="80"/>
      <w:marRight w:val="80"/>
      <w:marTop w:val="120"/>
      <w:marBottom w:val="0"/>
      <w:divBdr>
        <w:top w:val="none" w:sz="0" w:space="0" w:color="auto"/>
        <w:left w:val="none" w:sz="0" w:space="0" w:color="auto"/>
        <w:bottom w:val="none" w:sz="0" w:space="0" w:color="auto"/>
        <w:right w:val="none" w:sz="0" w:space="0" w:color="auto"/>
      </w:divBdr>
      <w:divsChild>
        <w:div w:id="352651939">
          <w:marLeft w:val="0"/>
          <w:marRight w:val="0"/>
          <w:marTop w:val="0"/>
          <w:marBottom w:val="0"/>
          <w:divBdr>
            <w:top w:val="none" w:sz="0" w:space="0" w:color="auto"/>
            <w:left w:val="none" w:sz="0" w:space="0" w:color="auto"/>
            <w:bottom w:val="none" w:sz="0" w:space="0" w:color="auto"/>
            <w:right w:val="none" w:sz="0" w:space="0" w:color="auto"/>
          </w:divBdr>
          <w:divsChild>
            <w:div w:id="154397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42761">
      <w:bodyDiv w:val="1"/>
      <w:marLeft w:val="0"/>
      <w:marRight w:val="0"/>
      <w:marTop w:val="0"/>
      <w:marBottom w:val="0"/>
      <w:divBdr>
        <w:top w:val="none" w:sz="0" w:space="0" w:color="auto"/>
        <w:left w:val="none" w:sz="0" w:space="0" w:color="auto"/>
        <w:bottom w:val="none" w:sz="0" w:space="0" w:color="auto"/>
        <w:right w:val="none" w:sz="0" w:space="0" w:color="auto"/>
      </w:divBdr>
    </w:div>
    <w:div w:id="392242366">
      <w:bodyDiv w:val="1"/>
      <w:marLeft w:val="0"/>
      <w:marRight w:val="0"/>
      <w:marTop w:val="0"/>
      <w:marBottom w:val="0"/>
      <w:divBdr>
        <w:top w:val="none" w:sz="0" w:space="0" w:color="auto"/>
        <w:left w:val="none" w:sz="0" w:space="0" w:color="auto"/>
        <w:bottom w:val="none" w:sz="0" w:space="0" w:color="auto"/>
        <w:right w:val="none" w:sz="0" w:space="0" w:color="auto"/>
      </w:divBdr>
    </w:div>
    <w:div w:id="417948335">
      <w:bodyDiv w:val="1"/>
      <w:marLeft w:val="0"/>
      <w:marRight w:val="0"/>
      <w:marTop w:val="0"/>
      <w:marBottom w:val="0"/>
      <w:divBdr>
        <w:top w:val="none" w:sz="0" w:space="0" w:color="auto"/>
        <w:left w:val="none" w:sz="0" w:space="0" w:color="auto"/>
        <w:bottom w:val="none" w:sz="0" w:space="0" w:color="auto"/>
        <w:right w:val="none" w:sz="0" w:space="0" w:color="auto"/>
      </w:divBdr>
    </w:div>
    <w:div w:id="451242988">
      <w:bodyDiv w:val="1"/>
      <w:marLeft w:val="0"/>
      <w:marRight w:val="0"/>
      <w:marTop w:val="0"/>
      <w:marBottom w:val="0"/>
      <w:divBdr>
        <w:top w:val="none" w:sz="0" w:space="0" w:color="auto"/>
        <w:left w:val="none" w:sz="0" w:space="0" w:color="auto"/>
        <w:bottom w:val="none" w:sz="0" w:space="0" w:color="auto"/>
        <w:right w:val="none" w:sz="0" w:space="0" w:color="auto"/>
      </w:divBdr>
    </w:div>
    <w:div w:id="458841871">
      <w:bodyDiv w:val="1"/>
      <w:marLeft w:val="0"/>
      <w:marRight w:val="0"/>
      <w:marTop w:val="0"/>
      <w:marBottom w:val="0"/>
      <w:divBdr>
        <w:top w:val="none" w:sz="0" w:space="0" w:color="auto"/>
        <w:left w:val="none" w:sz="0" w:space="0" w:color="auto"/>
        <w:bottom w:val="none" w:sz="0" w:space="0" w:color="auto"/>
        <w:right w:val="none" w:sz="0" w:space="0" w:color="auto"/>
      </w:divBdr>
    </w:div>
    <w:div w:id="463084625">
      <w:bodyDiv w:val="1"/>
      <w:marLeft w:val="0"/>
      <w:marRight w:val="0"/>
      <w:marTop w:val="0"/>
      <w:marBottom w:val="0"/>
      <w:divBdr>
        <w:top w:val="none" w:sz="0" w:space="0" w:color="auto"/>
        <w:left w:val="none" w:sz="0" w:space="0" w:color="auto"/>
        <w:bottom w:val="none" w:sz="0" w:space="0" w:color="auto"/>
        <w:right w:val="none" w:sz="0" w:space="0" w:color="auto"/>
      </w:divBdr>
    </w:div>
    <w:div w:id="673803625">
      <w:bodyDiv w:val="1"/>
      <w:marLeft w:val="80"/>
      <w:marRight w:val="80"/>
      <w:marTop w:val="120"/>
      <w:marBottom w:val="0"/>
      <w:divBdr>
        <w:top w:val="none" w:sz="0" w:space="0" w:color="auto"/>
        <w:left w:val="none" w:sz="0" w:space="0" w:color="auto"/>
        <w:bottom w:val="none" w:sz="0" w:space="0" w:color="auto"/>
        <w:right w:val="none" w:sz="0" w:space="0" w:color="auto"/>
      </w:divBdr>
      <w:divsChild>
        <w:div w:id="1759324871">
          <w:marLeft w:val="0"/>
          <w:marRight w:val="0"/>
          <w:marTop w:val="0"/>
          <w:marBottom w:val="0"/>
          <w:divBdr>
            <w:top w:val="none" w:sz="0" w:space="0" w:color="auto"/>
            <w:left w:val="none" w:sz="0" w:space="0" w:color="auto"/>
            <w:bottom w:val="none" w:sz="0" w:space="0" w:color="auto"/>
            <w:right w:val="none" w:sz="0" w:space="0" w:color="auto"/>
          </w:divBdr>
          <w:divsChild>
            <w:div w:id="93108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09172">
      <w:bodyDiv w:val="1"/>
      <w:marLeft w:val="0"/>
      <w:marRight w:val="0"/>
      <w:marTop w:val="0"/>
      <w:marBottom w:val="0"/>
      <w:divBdr>
        <w:top w:val="none" w:sz="0" w:space="0" w:color="auto"/>
        <w:left w:val="none" w:sz="0" w:space="0" w:color="auto"/>
        <w:bottom w:val="none" w:sz="0" w:space="0" w:color="auto"/>
        <w:right w:val="none" w:sz="0" w:space="0" w:color="auto"/>
      </w:divBdr>
    </w:div>
    <w:div w:id="903837780">
      <w:bodyDiv w:val="1"/>
      <w:marLeft w:val="0"/>
      <w:marRight w:val="0"/>
      <w:marTop w:val="0"/>
      <w:marBottom w:val="0"/>
      <w:divBdr>
        <w:top w:val="none" w:sz="0" w:space="0" w:color="auto"/>
        <w:left w:val="none" w:sz="0" w:space="0" w:color="auto"/>
        <w:bottom w:val="none" w:sz="0" w:space="0" w:color="auto"/>
        <w:right w:val="none" w:sz="0" w:space="0" w:color="auto"/>
      </w:divBdr>
    </w:div>
    <w:div w:id="931548233">
      <w:bodyDiv w:val="1"/>
      <w:marLeft w:val="0"/>
      <w:marRight w:val="0"/>
      <w:marTop w:val="0"/>
      <w:marBottom w:val="0"/>
      <w:divBdr>
        <w:top w:val="none" w:sz="0" w:space="0" w:color="auto"/>
        <w:left w:val="none" w:sz="0" w:space="0" w:color="auto"/>
        <w:bottom w:val="none" w:sz="0" w:space="0" w:color="auto"/>
        <w:right w:val="none" w:sz="0" w:space="0" w:color="auto"/>
      </w:divBdr>
    </w:div>
    <w:div w:id="973020703">
      <w:bodyDiv w:val="1"/>
      <w:marLeft w:val="0"/>
      <w:marRight w:val="0"/>
      <w:marTop w:val="0"/>
      <w:marBottom w:val="0"/>
      <w:divBdr>
        <w:top w:val="none" w:sz="0" w:space="0" w:color="auto"/>
        <w:left w:val="none" w:sz="0" w:space="0" w:color="auto"/>
        <w:bottom w:val="none" w:sz="0" w:space="0" w:color="auto"/>
        <w:right w:val="none" w:sz="0" w:space="0" w:color="auto"/>
      </w:divBdr>
    </w:div>
    <w:div w:id="994144613">
      <w:bodyDiv w:val="1"/>
      <w:marLeft w:val="80"/>
      <w:marRight w:val="80"/>
      <w:marTop w:val="120"/>
      <w:marBottom w:val="0"/>
      <w:divBdr>
        <w:top w:val="none" w:sz="0" w:space="0" w:color="auto"/>
        <w:left w:val="none" w:sz="0" w:space="0" w:color="auto"/>
        <w:bottom w:val="none" w:sz="0" w:space="0" w:color="auto"/>
        <w:right w:val="none" w:sz="0" w:space="0" w:color="auto"/>
      </w:divBdr>
      <w:divsChild>
        <w:div w:id="372118260">
          <w:marLeft w:val="0"/>
          <w:marRight w:val="0"/>
          <w:marTop w:val="0"/>
          <w:marBottom w:val="0"/>
          <w:divBdr>
            <w:top w:val="none" w:sz="0" w:space="0" w:color="auto"/>
            <w:left w:val="none" w:sz="0" w:space="0" w:color="auto"/>
            <w:bottom w:val="none" w:sz="0" w:space="0" w:color="auto"/>
            <w:right w:val="none" w:sz="0" w:space="0" w:color="auto"/>
          </w:divBdr>
          <w:divsChild>
            <w:div w:id="1131284444">
              <w:marLeft w:val="0"/>
              <w:marRight w:val="0"/>
              <w:marTop w:val="0"/>
              <w:marBottom w:val="0"/>
              <w:divBdr>
                <w:top w:val="single" w:sz="6" w:space="3" w:color="B1BABF"/>
                <w:left w:val="single" w:sz="6" w:space="12" w:color="B1BABF"/>
                <w:bottom w:val="single" w:sz="6" w:space="4" w:color="B1BABF"/>
                <w:right w:val="single" w:sz="6" w:space="0" w:color="B1BABF"/>
              </w:divBdr>
              <w:divsChild>
                <w:div w:id="1216313517">
                  <w:marLeft w:val="0"/>
                  <w:marRight w:val="0"/>
                  <w:marTop w:val="0"/>
                  <w:marBottom w:val="0"/>
                  <w:divBdr>
                    <w:top w:val="single" w:sz="6" w:space="3" w:color="B1BABF"/>
                    <w:left w:val="single" w:sz="6" w:space="12" w:color="B1BABF"/>
                    <w:bottom w:val="single" w:sz="6" w:space="4" w:color="B1BABF"/>
                    <w:right w:val="single" w:sz="6" w:space="0" w:color="B1BABF"/>
                  </w:divBdr>
                </w:div>
              </w:divsChild>
            </w:div>
          </w:divsChild>
        </w:div>
      </w:divsChild>
    </w:div>
    <w:div w:id="996231003">
      <w:bodyDiv w:val="1"/>
      <w:marLeft w:val="0"/>
      <w:marRight w:val="0"/>
      <w:marTop w:val="0"/>
      <w:marBottom w:val="0"/>
      <w:divBdr>
        <w:top w:val="none" w:sz="0" w:space="0" w:color="auto"/>
        <w:left w:val="none" w:sz="0" w:space="0" w:color="auto"/>
        <w:bottom w:val="none" w:sz="0" w:space="0" w:color="auto"/>
        <w:right w:val="none" w:sz="0" w:space="0" w:color="auto"/>
      </w:divBdr>
    </w:div>
    <w:div w:id="1071462091">
      <w:bodyDiv w:val="1"/>
      <w:marLeft w:val="80"/>
      <w:marRight w:val="80"/>
      <w:marTop w:val="120"/>
      <w:marBottom w:val="0"/>
      <w:divBdr>
        <w:top w:val="none" w:sz="0" w:space="0" w:color="auto"/>
        <w:left w:val="none" w:sz="0" w:space="0" w:color="auto"/>
        <w:bottom w:val="none" w:sz="0" w:space="0" w:color="auto"/>
        <w:right w:val="none" w:sz="0" w:space="0" w:color="auto"/>
      </w:divBdr>
      <w:divsChild>
        <w:div w:id="1589383191">
          <w:marLeft w:val="0"/>
          <w:marRight w:val="0"/>
          <w:marTop w:val="0"/>
          <w:marBottom w:val="0"/>
          <w:divBdr>
            <w:top w:val="none" w:sz="0" w:space="0" w:color="auto"/>
            <w:left w:val="none" w:sz="0" w:space="0" w:color="auto"/>
            <w:bottom w:val="none" w:sz="0" w:space="0" w:color="auto"/>
            <w:right w:val="none" w:sz="0" w:space="0" w:color="auto"/>
          </w:divBdr>
          <w:divsChild>
            <w:div w:id="281348900">
              <w:marLeft w:val="0"/>
              <w:marRight w:val="0"/>
              <w:marTop w:val="0"/>
              <w:marBottom w:val="0"/>
              <w:divBdr>
                <w:top w:val="single" w:sz="6" w:space="3" w:color="B1BABF"/>
                <w:left w:val="single" w:sz="6" w:space="12" w:color="B1BABF"/>
                <w:bottom w:val="single" w:sz="6" w:space="4" w:color="B1BABF"/>
                <w:right w:val="single" w:sz="6" w:space="0" w:color="B1BABF"/>
              </w:divBdr>
              <w:divsChild>
                <w:div w:id="891188816">
                  <w:marLeft w:val="0"/>
                  <w:marRight w:val="0"/>
                  <w:marTop w:val="0"/>
                  <w:marBottom w:val="0"/>
                  <w:divBdr>
                    <w:top w:val="single" w:sz="6" w:space="3" w:color="B1BABF"/>
                    <w:left w:val="single" w:sz="6" w:space="12" w:color="B1BABF"/>
                    <w:bottom w:val="single" w:sz="6" w:space="4" w:color="B1BABF"/>
                    <w:right w:val="single" w:sz="6" w:space="0" w:color="B1BABF"/>
                  </w:divBdr>
                </w:div>
                <w:div w:id="1131439052">
                  <w:marLeft w:val="0"/>
                  <w:marRight w:val="0"/>
                  <w:marTop w:val="0"/>
                  <w:marBottom w:val="0"/>
                  <w:divBdr>
                    <w:top w:val="single" w:sz="6" w:space="3" w:color="B1BABF"/>
                    <w:left w:val="single" w:sz="6" w:space="12" w:color="B1BABF"/>
                    <w:bottom w:val="single" w:sz="6" w:space="4" w:color="B1BABF"/>
                    <w:right w:val="single" w:sz="6" w:space="0" w:color="B1BABF"/>
                  </w:divBdr>
                </w:div>
                <w:div w:id="1810971317">
                  <w:marLeft w:val="0"/>
                  <w:marRight w:val="0"/>
                  <w:marTop w:val="0"/>
                  <w:marBottom w:val="0"/>
                  <w:divBdr>
                    <w:top w:val="single" w:sz="6" w:space="3" w:color="B1BABF"/>
                    <w:left w:val="single" w:sz="6" w:space="12" w:color="B1BABF"/>
                    <w:bottom w:val="single" w:sz="6" w:space="4" w:color="B1BABF"/>
                    <w:right w:val="single" w:sz="6" w:space="0" w:color="B1BABF"/>
                  </w:divBdr>
                </w:div>
                <w:div w:id="2052999166">
                  <w:marLeft w:val="0"/>
                  <w:marRight w:val="0"/>
                  <w:marTop w:val="0"/>
                  <w:marBottom w:val="0"/>
                  <w:divBdr>
                    <w:top w:val="single" w:sz="6" w:space="3" w:color="B1BABF"/>
                    <w:left w:val="single" w:sz="6" w:space="12" w:color="B1BABF"/>
                    <w:bottom w:val="single" w:sz="6" w:space="4" w:color="B1BABF"/>
                    <w:right w:val="single" w:sz="6" w:space="0" w:color="B1BABF"/>
                  </w:divBdr>
                </w:div>
              </w:divsChild>
            </w:div>
            <w:div w:id="752437275">
              <w:marLeft w:val="0"/>
              <w:marRight w:val="0"/>
              <w:marTop w:val="0"/>
              <w:marBottom w:val="0"/>
              <w:divBdr>
                <w:top w:val="single" w:sz="6" w:space="3" w:color="B1BABF"/>
                <w:left w:val="single" w:sz="6" w:space="12" w:color="B1BABF"/>
                <w:bottom w:val="single" w:sz="6" w:space="4" w:color="B1BABF"/>
                <w:right w:val="single" w:sz="6" w:space="0" w:color="B1BABF"/>
              </w:divBdr>
              <w:divsChild>
                <w:div w:id="401755285">
                  <w:marLeft w:val="0"/>
                  <w:marRight w:val="0"/>
                  <w:marTop w:val="0"/>
                  <w:marBottom w:val="0"/>
                  <w:divBdr>
                    <w:top w:val="single" w:sz="6" w:space="3" w:color="B1BABF"/>
                    <w:left w:val="single" w:sz="6" w:space="12" w:color="B1BABF"/>
                    <w:bottom w:val="single" w:sz="6" w:space="4" w:color="B1BABF"/>
                    <w:right w:val="single" w:sz="6" w:space="0" w:color="B1BABF"/>
                  </w:divBdr>
                </w:div>
                <w:div w:id="648244760">
                  <w:marLeft w:val="0"/>
                  <w:marRight w:val="0"/>
                  <w:marTop w:val="0"/>
                  <w:marBottom w:val="0"/>
                  <w:divBdr>
                    <w:top w:val="single" w:sz="6" w:space="3" w:color="B1BABF"/>
                    <w:left w:val="single" w:sz="6" w:space="12" w:color="B1BABF"/>
                    <w:bottom w:val="single" w:sz="6" w:space="4" w:color="B1BABF"/>
                    <w:right w:val="single" w:sz="6" w:space="0" w:color="B1BABF"/>
                  </w:divBdr>
                </w:div>
                <w:div w:id="993024632">
                  <w:marLeft w:val="0"/>
                  <w:marRight w:val="0"/>
                  <w:marTop w:val="0"/>
                  <w:marBottom w:val="0"/>
                  <w:divBdr>
                    <w:top w:val="single" w:sz="6" w:space="3" w:color="B1BABF"/>
                    <w:left w:val="single" w:sz="6" w:space="12" w:color="B1BABF"/>
                    <w:bottom w:val="single" w:sz="6" w:space="4" w:color="B1BABF"/>
                    <w:right w:val="single" w:sz="6" w:space="0" w:color="B1BABF"/>
                  </w:divBdr>
                </w:div>
                <w:div w:id="1257517505">
                  <w:marLeft w:val="0"/>
                  <w:marRight w:val="0"/>
                  <w:marTop w:val="0"/>
                  <w:marBottom w:val="0"/>
                  <w:divBdr>
                    <w:top w:val="single" w:sz="6" w:space="3" w:color="B1BABF"/>
                    <w:left w:val="single" w:sz="6" w:space="12" w:color="B1BABF"/>
                    <w:bottom w:val="single" w:sz="6" w:space="4" w:color="B1BABF"/>
                    <w:right w:val="single" w:sz="6" w:space="0" w:color="B1BABF"/>
                  </w:divBdr>
                </w:div>
              </w:divsChild>
            </w:div>
            <w:div w:id="773674153">
              <w:marLeft w:val="0"/>
              <w:marRight w:val="0"/>
              <w:marTop w:val="0"/>
              <w:marBottom w:val="0"/>
              <w:divBdr>
                <w:top w:val="single" w:sz="6" w:space="3" w:color="B1BABF"/>
                <w:left w:val="single" w:sz="6" w:space="12" w:color="B1BABF"/>
                <w:bottom w:val="single" w:sz="6" w:space="4" w:color="B1BABF"/>
                <w:right w:val="single" w:sz="6" w:space="0" w:color="B1BABF"/>
              </w:divBdr>
              <w:divsChild>
                <w:div w:id="366758603">
                  <w:marLeft w:val="0"/>
                  <w:marRight w:val="0"/>
                  <w:marTop w:val="0"/>
                  <w:marBottom w:val="0"/>
                  <w:divBdr>
                    <w:top w:val="single" w:sz="6" w:space="3" w:color="B1BABF"/>
                    <w:left w:val="single" w:sz="6" w:space="12" w:color="B1BABF"/>
                    <w:bottom w:val="single" w:sz="6" w:space="4" w:color="B1BABF"/>
                    <w:right w:val="single" w:sz="6" w:space="0" w:color="B1BABF"/>
                  </w:divBdr>
                </w:div>
                <w:div w:id="371616711">
                  <w:marLeft w:val="0"/>
                  <w:marRight w:val="0"/>
                  <w:marTop w:val="0"/>
                  <w:marBottom w:val="0"/>
                  <w:divBdr>
                    <w:top w:val="single" w:sz="6" w:space="3" w:color="B1BABF"/>
                    <w:left w:val="single" w:sz="6" w:space="12" w:color="B1BABF"/>
                    <w:bottom w:val="single" w:sz="6" w:space="4" w:color="B1BABF"/>
                    <w:right w:val="single" w:sz="6" w:space="0" w:color="B1BABF"/>
                  </w:divBdr>
                </w:div>
                <w:div w:id="1447768155">
                  <w:marLeft w:val="0"/>
                  <w:marRight w:val="0"/>
                  <w:marTop w:val="0"/>
                  <w:marBottom w:val="0"/>
                  <w:divBdr>
                    <w:top w:val="single" w:sz="6" w:space="3" w:color="B1BABF"/>
                    <w:left w:val="single" w:sz="6" w:space="12" w:color="B1BABF"/>
                    <w:bottom w:val="single" w:sz="6" w:space="4" w:color="B1BABF"/>
                    <w:right w:val="single" w:sz="6" w:space="0" w:color="B1BABF"/>
                  </w:divBdr>
                </w:div>
                <w:div w:id="1584727738">
                  <w:marLeft w:val="0"/>
                  <w:marRight w:val="0"/>
                  <w:marTop w:val="0"/>
                  <w:marBottom w:val="0"/>
                  <w:divBdr>
                    <w:top w:val="single" w:sz="6" w:space="3" w:color="B1BABF"/>
                    <w:left w:val="single" w:sz="6" w:space="12" w:color="B1BABF"/>
                    <w:bottom w:val="single" w:sz="6" w:space="4" w:color="B1BABF"/>
                    <w:right w:val="single" w:sz="6" w:space="0" w:color="B1BABF"/>
                  </w:divBdr>
                </w:div>
              </w:divsChild>
            </w:div>
            <w:div w:id="839926247">
              <w:marLeft w:val="0"/>
              <w:marRight w:val="0"/>
              <w:marTop w:val="0"/>
              <w:marBottom w:val="0"/>
              <w:divBdr>
                <w:top w:val="single" w:sz="6" w:space="3" w:color="B1BABF"/>
                <w:left w:val="single" w:sz="6" w:space="12" w:color="B1BABF"/>
                <w:bottom w:val="single" w:sz="6" w:space="4" w:color="B1BABF"/>
                <w:right w:val="single" w:sz="6" w:space="0" w:color="B1BABF"/>
              </w:divBdr>
              <w:divsChild>
                <w:div w:id="834413785">
                  <w:marLeft w:val="0"/>
                  <w:marRight w:val="0"/>
                  <w:marTop w:val="0"/>
                  <w:marBottom w:val="0"/>
                  <w:divBdr>
                    <w:top w:val="single" w:sz="6" w:space="3" w:color="B1BABF"/>
                    <w:left w:val="single" w:sz="6" w:space="12" w:color="B1BABF"/>
                    <w:bottom w:val="single" w:sz="6" w:space="4" w:color="B1BABF"/>
                    <w:right w:val="single" w:sz="6" w:space="0" w:color="B1BABF"/>
                  </w:divBdr>
                </w:div>
                <w:div w:id="984361305">
                  <w:marLeft w:val="0"/>
                  <w:marRight w:val="0"/>
                  <w:marTop w:val="0"/>
                  <w:marBottom w:val="0"/>
                  <w:divBdr>
                    <w:top w:val="single" w:sz="6" w:space="3" w:color="B1BABF"/>
                    <w:left w:val="single" w:sz="6" w:space="12" w:color="B1BABF"/>
                    <w:bottom w:val="single" w:sz="6" w:space="4" w:color="B1BABF"/>
                    <w:right w:val="single" w:sz="6" w:space="0" w:color="B1BABF"/>
                  </w:divBdr>
                </w:div>
                <w:div w:id="1193763811">
                  <w:marLeft w:val="0"/>
                  <w:marRight w:val="0"/>
                  <w:marTop w:val="0"/>
                  <w:marBottom w:val="0"/>
                  <w:divBdr>
                    <w:top w:val="single" w:sz="6" w:space="3" w:color="B1BABF"/>
                    <w:left w:val="single" w:sz="6" w:space="12" w:color="B1BABF"/>
                    <w:bottom w:val="single" w:sz="6" w:space="4" w:color="B1BABF"/>
                    <w:right w:val="single" w:sz="6" w:space="0" w:color="B1BABF"/>
                  </w:divBdr>
                </w:div>
                <w:div w:id="1560247804">
                  <w:marLeft w:val="0"/>
                  <w:marRight w:val="0"/>
                  <w:marTop w:val="0"/>
                  <w:marBottom w:val="0"/>
                  <w:divBdr>
                    <w:top w:val="single" w:sz="6" w:space="3" w:color="B1BABF"/>
                    <w:left w:val="single" w:sz="6" w:space="12" w:color="B1BABF"/>
                    <w:bottom w:val="single" w:sz="6" w:space="4" w:color="B1BABF"/>
                    <w:right w:val="single" w:sz="6" w:space="0" w:color="B1BABF"/>
                  </w:divBdr>
                </w:div>
              </w:divsChild>
            </w:div>
            <w:div w:id="1047728486">
              <w:marLeft w:val="0"/>
              <w:marRight w:val="0"/>
              <w:marTop w:val="0"/>
              <w:marBottom w:val="0"/>
              <w:divBdr>
                <w:top w:val="single" w:sz="6" w:space="3" w:color="B1BABF"/>
                <w:left w:val="single" w:sz="6" w:space="12" w:color="B1BABF"/>
                <w:bottom w:val="single" w:sz="6" w:space="4" w:color="B1BABF"/>
                <w:right w:val="single" w:sz="6" w:space="0" w:color="B1BABF"/>
              </w:divBdr>
              <w:divsChild>
                <w:div w:id="180780878">
                  <w:marLeft w:val="0"/>
                  <w:marRight w:val="0"/>
                  <w:marTop w:val="0"/>
                  <w:marBottom w:val="0"/>
                  <w:divBdr>
                    <w:top w:val="single" w:sz="6" w:space="3" w:color="B1BABF"/>
                    <w:left w:val="single" w:sz="6" w:space="12" w:color="B1BABF"/>
                    <w:bottom w:val="single" w:sz="6" w:space="4" w:color="B1BABF"/>
                    <w:right w:val="single" w:sz="6" w:space="0" w:color="B1BABF"/>
                  </w:divBdr>
                </w:div>
                <w:div w:id="728959021">
                  <w:marLeft w:val="0"/>
                  <w:marRight w:val="0"/>
                  <w:marTop w:val="0"/>
                  <w:marBottom w:val="0"/>
                  <w:divBdr>
                    <w:top w:val="single" w:sz="6" w:space="3" w:color="B1BABF"/>
                    <w:left w:val="single" w:sz="6" w:space="12" w:color="B1BABF"/>
                    <w:bottom w:val="single" w:sz="6" w:space="4" w:color="B1BABF"/>
                    <w:right w:val="single" w:sz="6" w:space="0" w:color="B1BABF"/>
                  </w:divBdr>
                </w:div>
                <w:div w:id="1011444509">
                  <w:marLeft w:val="0"/>
                  <w:marRight w:val="0"/>
                  <w:marTop w:val="0"/>
                  <w:marBottom w:val="0"/>
                  <w:divBdr>
                    <w:top w:val="single" w:sz="6" w:space="3" w:color="B1BABF"/>
                    <w:left w:val="single" w:sz="6" w:space="12" w:color="B1BABF"/>
                    <w:bottom w:val="single" w:sz="6" w:space="4" w:color="B1BABF"/>
                    <w:right w:val="single" w:sz="6" w:space="0" w:color="B1BABF"/>
                  </w:divBdr>
                </w:div>
                <w:div w:id="1043867660">
                  <w:marLeft w:val="0"/>
                  <w:marRight w:val="0"/>
                  <w:marTop w:val="0"/>
                  <w:marBottom w:val="0"/>
                  <w:divBdr>
                    <w:top w:val="single" w:sz="6" w:space="3" w:color="B1BABF"/>
                    <w:left w:val="single" w:sz="6" w:space="12" w:color="B1BABF"/>
                    <w:bottom w:val="single" w:sz="6" w:space="4" w:color="B1BABF"/>
                    <w:right w:val="single" w:sz="6" w:space="0" w:color="B1BABF"/>
                  </w:divBdr>
                </w:div>
              </w:divsChild>
            </w:div>
            <w:div w:id="1101923155">
              <w:marLeft w:val="0"/>
              <w:marRight w:val="0"/>
              <w:marTop w:val="0"/>
              <w:marBottom w:val="0"/>
              <w:divBdr>
                <w:top w:val="single" w:sz="6" w:space="3" w:color="B1BABF"/>
                <w:left w:val="single" w:sz="6" w:space="12" w:color="B1BABF"/>
                <w:bottom w:val="single" w:sz="6" w:space="4" w:color="B1BABF"/>
                <w:right w:val="single" w:sz="6" w:space="0" w:color="B1BABF"/>
              </w:divBdr>
              <w:divsChild>
                <w:div w:id="413478847">
                  <w:marLeft w:val="0"/>
                  <w:marRight w:val="0"/>
                  <w:marTop w:val="0"/>
                  <w:marBottom w:val="0"/>
                  <w:divBdr>
                    <w:top w:val="single" w:sz="6" w:space="3" w:color="B1BABF"/>
                    <w:left w:val="single" w:sz="6" w:space="12" w:color="B1BABF"/>
                    <w:bottom w:val="single" w:sz="6" w:space="4" w:color="B1BABF"/>
                    <w:right w:val="single" w:sz="6" w:space="0" w:color="B1BABF"/>
                  </w:divBdr>
                </w:div>
                <w:div w:id="1251231189">
                  <w:marLeft w:val="0"/>
                  <w:marRight w:val="0"/>
                  <w:marTop w:val="0"/>
                  <w:marBottom w:val="0"/>
                  <w:divBdr>
                    <w:top w:val="single" w:sz="6" w:space="3" w:color="B1BABF"/>
                    <w:left w:val="single" w:sz="6" w:space="12" w:color="B1BABF"/>
                    <w:bottom w:val="single" w:sz="6" w:space="4" w:color="B1BABF"/>
                    <w:right w:val="single" w:sz="6" w:space="0" w:color="B1BABF"/>
                  </w:divBdr>
                </w:div>
                <w:div w:id="1650355252">
                  <w:marLeft w:val="0"/>
                  <w:marRight w:val="0"/>
                  <w:marTop w:val="0"/>
                  <w:marBottom w:val="0"/>
                  <w:divBdr>
                    <w:top w:val="single" w:sz="6" w:space="3" w:color="B1BABF"/>
                    <w:left w:val="single" w:sz="6" w:space="12" w:color="B1BABF"/>
                    <w:bottom w:val="single" w:sz="6" w:space="4" w:color="B1BABF"/>
                    <w:right w:val="single" w:sz="6" w:space="0" w:color="B1BABF"/>
                  </w:divBdr>
                </w:div>
                <w:div w:id="1781487421">
                  <w:marLeft w:val="0"/>
                  <w:marRight w:val="0"/>
                  <w:marTop w:val="0"/>
                  <w:marBottom w:val="0"/>
                  <w:divBdr>
                    <w:top w:val="single" w:sz="6" w:space="3" w:color="B1BABF"/>
                    <w:left w:val="single" w:sz="6" w:space="12" w:color="B1BABF"/>
                    <w:bottom w:val="single" w:sz="6" w:space="4" w:color="B1BABF"/>
                    <w:right w:val="single" w:sz="6" w:space="0" w:color="B1BABF"/>
                  </w:divBdr>
                </w:div>
              </w:divsChild>
            </w:div>
            <w:div w:id="1207985111">
              <w:marLeft w:val="0"/>
              <w:marRight w:val="0"/>
              <w:marTop w:val="0"/>
              <w:marBottom w:val="0"/>
              <w:divBdr>
                <w:top w:val="single" w:sz="6" w:space="3" w:color="B1BABF"/>
                <w:left w:val="single" w:sz="6" w:space="12" w:color="B1BABF"/>
                <w:bottom w:val="single" w:sz="6" w:space="4" w:color="B1BABF"/>
                <w:right w:val="single" w:sz="6" w:space="0" w:color="B1BABF"/>
              </w:divBdr>
              <w:divsChild>
                <w:div w:id="848518265">
                  <w:marLeft w:val="0"/>
                  <w:marRight w:val="0"/>
                  <w:marTop w:val="0"/>
                  <w:marBottom w:val="0"/>
                  <w:divBdr>
                    <w:top w:val="single" w:sz="6" w:space="3" w:color="B1BABF"/>
                    <w:left w:val="single" w:sz="6" w:space="12" w:color="B1BABF"/>
                    <w:bottom w:val="single" w:sz="6" w:space="4" w:color="B1BABF"/>
                    <w:right w:val="single" w:sz="6" w:space="0" w:color="B1BABF"/>
                  </w:divBdr>
                </w:div>
                <w:div w:id="932126150">
                  <w:marLeft w:val="0"/>
                  <w:marRight w:val="0"/>
                  <w:marTop w:val="0"/>
                  <w:marBottom w:val="0"/>
                  <w:divBdr>
                    <w:top w:val="single" w:sz="6" w:space="3" w:color="B1BABF"/>
                    <w:left w:val="single" w:sz="6" w:space="12" w:color="B1BABF"/>
                    <w:bottom w:val="single" w:sz="6" w:space="4" w:color="B1BABF"/>
                    <w:right w:val="single" w:sz="6" w:space="0" w:color="B1BABF"/>
                  </w:divBdr>
                </w:div>
                <w:div w:id="1132869067">
                  <w:marLeft w:val="0"/>
                  <w:marRight w:val="0"/>
                  <w:marTop w:val="0"/>
                  <w:marBottom w:val="0"/>
                  <w:divBdr>
                    <w:top w:val="single" w:sz="6" w:space="3" w:color="B1BABF"/>
                    <w:left w:val="single" w:sz="6" w:space="12" w:color="B1BABF"/>
                    <w:bottom w:val="single" w:sz="6" w:space="4" w:color="B1BABF"/>
                    <w:right w:val="single" w:sz="6" w:space="0" w:color="B1BABF"/>
                  </w:divBdr>
                </w:div>
                <w:div w:id="2105297057">
                  <w:marLeft w:val="0"/>
                  <w:marRight w:val="0"/>
                  <w:marTop w:val="0"/>
                  <w:marBottom w:val="0"/>
                  <w:divBdr>
                    <w:top w:val="single" w:sz="6" w:space="3" w:color="B1BABF"/>
                    <w:left w:val="single" w:sz="6" w:space="12" w:color="B1BABF"/>
                    <w:bottom w:val="single" w:sz="6" w:space="4" w:color="B1BABF"/>
                    <w:right w:val="single" w:sz="6" w:space="0" w:color="B1BABF"/>
                  </w:divBdr>
                </w:div>
              </w:divsChild>
            </w:div>
            <w:div w:id="1672097677">
              <w:marLeft w:val="0"/>
              <w:marRight w:val="0"/>
              <w:marTop w:val="0"/>
              <w:marBottom w:val="0"/>
              <w:divBdr>
                <w:top w:val="single" w:sz="6" w:space="3" w:color="B1BABF"/>
                <w:left w:val="single" w:sz="6" w:space="12" w:color="B1BABF"/>
                <w:bottom w:val="single" w:sz="6" w:space="4" w:color="B1BABF"/>
                <w:right w:val="single" w:sz="6" w:space="0" w:color="B1BABF"/>
              </w:divBdr>
              <w:divsChild>
                <w:div w:id="128010495">
                  <w:marLeft w:val="0"/>
                  <w:marRight w:val="0"/>
                  <w:marTop w:val="0"/>
                  <w:marBottom w:val="0"/>
                  <w:divBdr>
                    <w:top w:val="single" w:sz="6" w:space="3" w:color="B1BABF"/>
                    <w:left w:val="single" w:sz="6" w:space="12" w:color="B1BABF"/>
                    <w:bottom w:val="single" w:sz="6" w:space="4" w:color="B1BABF"/>
                    <w:right w:val="single" w:sz="6" w:space="0" w:color="B1BABF"/>
                  </w:divBdr>
                </w:div>
                <w:div w:id="234053494">
                  <w:marLeft w:val="0"/>
                  <w:marRight w:val="0"/>
                  <w:marTop w:val="0"/>
                  <w:marBottom w:val="0"/>
                  <w:divBdr>
                    <w:top w:val="single" w:sz="6" w:space="3" w:color="B1BABF"/>
                    <w:left w:val="single" w:sz="6" w:space="12" w:color="B1BABF"/>
                    <w:bottom w:val="single" w:sz="6" w:space="4" w:color="B1BABF"/>
                    <w:right w:val="single" w:sz="6" w:space="0" w:color="B1BABF"/>
                  </w:divBdr>
                </w:div>
                <w:div w:id="515197903">
                  <w:marLeft w:val="0"/>
                  <w:marRight w:val="0"/>
                  <w:marTop w:val="0"/>
                  <w:marBottom w:val="0"/>
                  <w:divBdr>
                    <w:top w:val="single" w:sz="6" w:space="3" w:color="B1BABF"/>
                    <w:left w:val="single" w:sz="6" w:space="12" w:color="B1BABF"/>
                    <w:bottom w:val="single" w:sz="6" w:space="4" w:color="B1BABF"/>
                    <w:right w:val="single" w:sz="6" w:space="0" w:color="B1BABF"/>
                  </w:divBdr>
                </w:div>
                <w:div w:id="660693339">
                  <w:marLeft w:val="0"/>
                  <w:marRight w:val="0"/>
                  <w:marTop w:val="0"/>
                  <w:marBottom w:val="0"/>
                  <w:divBdr>
                    <w:top w:val="single" w:sz="6" w:space="3" w:color="B1BABF"/>
                    <w:left w:val="single" w:sz="6" w:space="12" w:color="B1BABF"/>
                    <w:bottom w:val="single" w:sz="6" w:space="4" w:color="B1BABF"/>
                    <w:right w:val="single" w:sz="6" w:space="0" w:color="B1BABF"/>
                  </w:divBdr>
                </w:div>
              </w:divsChild>
            </w:div>
            <w:div w:id="2067338906">
              <w:marLeft w:val="0"/>
              <w:marRight w:val="0"/>
              <w:marTop w:val="0"/>
              <w:marBottom w:val="0"/>
              <w:divBdr>
                <w:top w:val="single" w:sz="6" w:space="3" w:color="B1BABF"/>
                <w:left w:val="single" w:sz="6" w:space="12" w:color="B1BABF"/>
                <w:bottom w:val="single" w:sz="6" w:space="4" w:color="B1BABF"/>
                <w:right w:val="single" w:sz="6" w:space="0" w:color="B1BABF"/>
              </w:divBdr>
              <w:divsChild>
                <w:div w:id="883979335">
                  <w:marLeft w:val="0"/>
                  <w:marRight w:val="0"/>
                  <w:marTop w:val="0"/>
                  <w:marBottom w:val="0"/>
                  <w:divBdr>
                    <w:top w:val="single" w:sz="6" w:space="3" w:color="B1BABF"/>
                    <w:left w:val="single" w:sz="6" w:space="12" w:color="B1BABF"/>
                    <w:bottom w:val="single" w:sz="6" w:space="4" w:color="B1BABF"/>
                    <w:right w:val="single" w:sz="6" w:space="0" w:color="B1BABF"/>
                  </w:divBdr>
                </w:div>
                <w:div w:id="1119184578">
                  <w:marLeft w:val="0"/>
                  <w:marRight w:val="0"/>
                  <w:marTop w:val="0"/>
                  <w:marBottom w:val="0"/>
                  <w:divBdr>
                    <w:top w:val="single" w:sz="6" w:space="3" w:color="B1BABF"/>
                    <w:left w:val="single" w:sz="6" w:space="12" w:color="B1BABF"/>
                    <w:bottom w:val="single" w:sz="6" w:space="4" w:color="B1BABF"/>
                    <w:right w:val="single" w:sz="6" w:space="0" w:color="B1BABF"/>
                  </w:divBdr>
                </w:div>
                <w:div w:id="1714842515">
                  <w:marLeft w:val="0"/>
                  <w:marRight w:val="0"/>
                  <w:marTop w:val="0"/>
                  <w:marBottom w:val="0"/>
                  <w:divBdr>
                    <w:top w:val="single" w:sz="6" w:space="3" w:color="B1BABF"/>
                    <w:left w:val="single" w:sz="6" w:space="12" w:color="B1BABF"/>
                    <w:bottom w:val="single" w:sz="6" w:space="4" w:color="B1BABF"/>
                    <w:right w:val="single" w:sz="6" w:space="0" w:color="B1BABF"/>
                  </w:divBdr>
                </w:div>
                <w:div w:id="2073893355">
                  <w:marLeft w:val="0"/>
                  <w:marRight w:val="0"/>
                  <w:marTop w:val="0"/>
                  <w:marBottom w:val="0"/>
                  <w:divBdr>
                    <w:top w:val="single" w:sz="6" w:space="3" w:color="B1BABF"/>
                    <w:left w:val="single" w:sz="6" w:space="12" w:color="B1BABF"/>
                    <w:bottom w:val="single" w:sz="6" w:space="4" w:color="B1BABF"/>
                    <w:right w:val="single" w:sz="6" w:space="0" w:color="B1BABF"/>
                  </w:divBdr>
                </w:div>
              </w:divsChild>
            </w:div>
            <w:div w:id="2113278598">
              <w:marLeft w:val="0"/>
              <w:marRight w:val="0"/>
              <w:marTop w:val="0"/>
              <w:marBottom w:val="0"/>
              <w:divBdr>
                <w:top w:val="single" w:sz="6" w:space="3" w:color="B1BABF"/>
                <w:left w:val="single" w:sz="6" w:space="12" w:color="B1BABF"/>
                <w:bottom w:val="single" w:sz="6" w:space="4" w:color="B1BABF"/>
                <w:right w:val="single" w:sz="6" w:space="0" w:color="B1BABF"/>
              </w:divBdr>
              <w:divsChild>
                <w:div w:id="645088413">
                  <w:marLeft w:val="0"/>
                  <w:marRight w:val="0"/>
                  <w:marTop w:val="0"/>
                  <w:marBottom w:val="0"/>
                  <w:divBdr>
                    <w:top w:val="single" w:sz="6" w:space="3" w:color="B1BABF"/>
                    <w:left w:val="single" w:sz="6" w:space="12" w:color="B1BABF"/>
                    <w:bottom w:val="single" w:sz="6" w:space="4" w:color="B1BABF"/>
                    <w:right w:val="single" w:sz="6" w:space="0" w:color="B1BABF"/>
                  </w:divBdr>
                </w:div>
                <w:div w:id="936908249">
                  <w:marLeft w:val="0"/>
                  <w:marRight w:val="0"/>
                  <w:marTop w:val="0"/>
                  <w:marBottom w:val="0"/>
                  <w:divBdr>
                    <w:top w:val="single" w:sz="6" w:space="3" w:color="B1BABF"/>
                    <w:left w:val="single" w:sz="6" w:space="12" w:color="B1BABF"/>
                    <w:bottom w:val="single" w:sz="6" w:space="4" w:color="B1BABF"/>
                    <w:right w:val="single" w:sz="6" w:space="0" w:color="B1BABF"/>
                  </w:divBdr>
                </w:div>
                <w:div w:id="1352220896">
                  <w:marLeft w:val="0"/>
                  <w:marRight w:val="0"/>
                  <w:marTop w:val="0"/>
                  <w:marBottom w:val="0"/>
                  <w:divBdr>
                    <w:top w:val="single" w:sz="6" w:space="3" w:color="B1BABF"/>
                    <w:left w:val="single" w:sz="6" w:space="12" w:color="B1BABF"/>
                    <w:bottom w:val="single" w:sz="6" w:space="4" w:color="B1BABF"/>
                    <w:right w:val="single" w:sz="6" w:space="0" w:color="B1BABF"/>
                  </w:divBdr>
                </w:div>
                <w:div w:id="1628120827">
                  <w:marLeft w:val="0"/>
                  <w:marRight w:val="0"/>
                  <w:marTop w:val="0"/>
                  <w:marBottom w:val="0"/>
                  <w:divBdr>
                    <w:top w:val="single" w:sz="6" w:space="3" w:color="B1BABF"/>
                    <w:left w:val="single" w:sz="6" w:space="12" w:color="B1BABF"/>
                    <w:bottom w:val="single" w:sz="6" w:space="4" w:color="B1BABF"/>
                    <w:right w:val="single" w:sz="6" w:space="0" w:color="B1BABF"/>
                  </w:divBdr>
                </w:div>
              </w:divsChild>
            </w:div>
          </w:divsChild>
        </w:div>
      </w:divsChild>
    </w:div>
    <w:div w:id="1164275298">
      <w:bodyDiv w:val="1"/>
      <w:marLeft w:val="0"/>
      <w:marRight w:val="0"/>
      <w:marTop w:val="0"/>
      <w:marBottom w:val="0"/>
      <w:divBdr>
        <w:top w:val="none" w:sz="0" w:space="0" w:color="auto"/>
        <w:left w:val="none" w:sz="0" w:space="0" w:color="auto"/>
        <w:bottom w:val="none" w:sz="0" w:space="0" w:color="auto"/>
        <w:right w:val="none" w:sz="0" w:space="0" w:color="auto"/>
      </w:divBdr>
    </w:div>
    <w:div w:id="1167212042">
      <w:bodyDiv w:val="1"/>
      <w:marLeft w:val="0"/>
      <w:marRight w:val="0"/>
      <w:marTop w:val="0"/>
      <w:marBottom w:val="0"/>
      <w:divBdr>
        <w:top w:val="none" w:sz="0" w:space="0" w:color="auto"/>
        <w:left w:val="none" w:sz="0" w:space="0" w:color="auto"/>
        <w:bottom w:val="none" w:sz="0" w:space="0" w:color="auto"/>
        <w:right w:val="none" w:sz="0" w:space="0" w:color="auto"/>
      </w:divBdr>
    </w:div>
    <w:div w:id="1197353782">
      <w:bodyDiv w:val="1"/>
      <w:marLeft w:val="80"/>
      <w:marRight w:val="80"/>
      <w:marTop w:val="120"/>
      <w:marBottom w:val="0"/>
      <w:divBdr>
        <w:top w:val="none" w:sz="0" w:space="0" w:color="auto"/>
        <w:left w:val="none" w:sz="0" w:space="0" w:color="auto"/>
        <w:bottom w:val="none" w:sz="0" w:space="0" w:color="auto"/>
        <w:right w:val="none" w:sz="0" w:space="0" w:color="auto"/>
      </w:divBdr>
      <w:divsChild>
        <w:div w:id="159661459">
          <w:marLeft w:val="0"/>
          <w:marRight w:val="0"/>
          <w:marTop w:val="0"/>
          <w:marBottom w:val="0"/>
          <w:divBdr>
            <w:top w:val="none" w:sz="0" w:space="0" w:color="auto"/>
            <w:left w:val="none" w:sz="0" w:space="0" w:color="auto"/>
            <w:bottom w:val="none" w:sz="0" w:space="0" w:color="auto"/>
            <w:right w:val="none" w:sz="0" w:space="0" w:color="auto"/>
          </w:divBdr>
          <w:divsChild>
            <w:div w:id="132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01874">
      <w:bodyDiv w:val="1"/>
      <w:marLeft w:val="0"/>
      <w:marRight w:val="0"/>
      <w:marTop w:val="0"/>
      <w:marBottom w:val="0"/>
      <w:divBdr>
        <w:top w:val="none" w:sz="0" w:space="0" w:color="auto"/>
        <w:left w:val="none" w:sz="0" w:space="0" w:color="auto"/>
        <w:bottom w:val="none" w:sz="0" w:space="0" w:color="auto"/>
        <w:right w:val="none" w:sz="0" w:space="0" w:color="auto"/>
      </w:divBdr>
    </w:div>
    <w:div w:id="1237670787">
      <w:bodyDiv w:val="1"/>
      <w:marLeft w:val="0"/>
      <w:marRight w:val="0"/>
      <w:marTop w:val="0"/>
      <w:marBottom w:val="0"/>
      <w:divBdr>
        <w:top w:val="none" w:sz="0" w:space="0" w:color="auto"/>
        <w:left w:val="none" w:sz="0" w:space="0" w:color="auto"/>
        <w:bottom w:val="none" w:sz="0" w:space="0" w:color="auto"/>
        <w:right w:val="none" w:sz="0" w:space="0" w:color="auto"/>
      </w:divBdr>
    </w:div>
    <w:div w:id="1241672705">
      <w:bodyDiv w:val="1"/>
      <w:marLeft w:val="0"/>
      <w:marRight w:val="0"/>
      <w:marTop w:val="0"/>
      <w:marBottom w:val="0"/>
      <w:divBdr>
        <w:top w:val="none" w:sz="0" w:space="0" w:color="auto"/>
        <w:left w:val="none" w:sz="0" w:space="0" w:color="auto"/>
        <w:bottom w:val="none" w:sz="0" w:space="0" w:color="auto"/>
        <w:right w:val="none" w:sz="0" w:space="0" w:color="auto"/>
      </w:divBdr>
      <w:divsChild>
        <w:div w:id="1543789219">
          <w:marLeft w:val="547"/>
          <w:marRight w:val="0"/>
          <w:marTop w:val="0"/>
          <w:marBottom w:val="0"/>
          <w:divBdr>
            <w:top w:val="none" w:sz="0" w:space="0" w:color="auto"/>
            <w:left w:val="none" w:sz="0" w:space="0" w:color="auto"/>
            <w:bottom w:val="none" w:sz="0" w:space="0" w:color="auto"/>
            <w:right w:val="none" w:sz="0" w:space="0" w:color="auto"/>
          </w:divBdr>
        </w:div>
      </w:divsChild>
    </w:div>
    <w:div w:id="1257666933">
      <w:bodyDiv w:val="1"/>
      <w:marLeft w:val="0"/>
      <w:marRight w:val="0"/>
      <w:marTop w:val="0"/>
      <w:marBottom w:val="0"/>
      <w:divBdr>
        <w:top w:val="none" w:sz="0" w:space="0" w:color="auto"/>
        <w:left w:val="none" w:sz="0" w:space="0" w:color="auto"/>
        <w:bottom w:val="none" w:sz="0" w:space="0" w:color="auto"/>
        <w:right w:val="none" w:sz="0" w:space="0" w:color="auto"/>
      </w:divBdr>
    </w:div>
    <w:div w:id="1355810884">
      <w:bodyDiv w:val="1"/>
      <w:marLeft w:val="0"/>
      <w:marRight w:val="0"/>
      <w:marTop w:val="0"/>
      <w:marBottom w:val="0"/>
      <w:divBdr>
        <w:top w:val="none" w:sz="0" w:space="0" w:color="auto"/>
        <w:left w:val="none" w:sz="0" w:space="0" w:color="auto"/>
        <w:bottom w:val="none" w:sz="0" w:space="0" w:color="auto"/>
        <w:right w:val="none" w:sz="0" w:space="0" w:color="auto"/>
      </w:divBdr>
    </w:div>
    <w:div w:id="1492334131">
      <w:bodyDiv w:val="1"/>
      <w:marLeft w:val="0"/>
      <w:marRight w:val="0"/>
      <w:marTop w:val="0"/>
      <w:marBottom w:val="0"/>
      <w:divBdr>
        <w:top w:val="none" w:sz="0" w:space="0" w:color="auto"/>
        <w:left w:val="none" w:sz="0" w:space="0" w:color="auto"/>
        <w:bottom w:val="none" w:sz="0" w:space="0" w:color="auto"/>
        <w:right w:val="none" w:sz="0" w:space="0" w:color="auto"/>
      </w:divBdr>
    </w:div>
    <w:div w:id="1560899442">
      <w:bodyDiv w:val="1"/>
      <w:marLeft w:val="0"/>
      <w:marRight w:val="0"/>
      <w:marTop w:val="0"/>
      <w:marBottom w:val="0"/>
      <w:divBdr>
        <w:top w:val="none" w:sz="0" w:space="0" w:color="auto"/>
        <w:left w:val="none" w:sz="0" w:space="0" w:color="auto"/>
        <w:bottom w:val="none" w:sz="0" w:space="0" w:color="auto"/>
        <w:right w:val="none" w:sz="0" w:space="0" w:color="auto"/>
      </w:divBdr>
    </w:div>
    <w:div w:id="1629891586">
      <w:bodyDiv w:val="1"/>
      <w:marLeft w:val="0"/>
      <w:marRight w:val="0"/>
      <w:marTop w:val="0"/>
      <w:marBottom w:val="0"/>
      <w:divBdr>
        <w:top w:val="none" w:sz="0" w:space="0" w:color="auto"/>
        <w:left w:val="none" w:sz="0" w:space="0" w:color="auto"/>
        <w:bottom w:val="none" w:sz="0" w:space="0" w:color="auto"/>
        <w:right w:val="none" w:sz="0" w:space="0" w:color="auto"/>
      </w:divBdr>
    </w:div>
    <w:div w:id="1813905489">
      <w:bodyDiv w:val="1"/>
      <w:marLeft w:val="0"/>
      <w:marRight w:val="0"/>
      <w:marTop w:val="0"/>
      <w:marBottom w:val="0"/>
      <w:divBdr>
        <w:top w:val="none" w:sz="0" w:space="0" w:color="auto"/>
        <w:left w:val="none" w:sz="0" w:space="0" w:color="auto"/>
        <w:bottom w:val="none" w:sz="0" w:space="0" w:color="auto"/>
        <w:right w:val="none" w:sz="0" w:space="0" w:color="auto"/>
      </w:divBdr>
    </w:div>
    <w:div w:id="1926843235">
      <w:bodyDiv w:val="1"/>
      <w:marLeft w:val="0"/>
      <w:marRight w:val="0"/>
      <w:marTop w:val="0"/>
      <w:marBottom w:val="0"/>
      <w:divBdr>
        <w:top w:val="none" w:sz="0" w:space="0" w:color="auto"/>
        <w:left w:val="none" w:sz="0" w:space="0" w:color="auto"/>
        <w:bottom w:val="none" w:sz="0" w:space="0" w:color="auto"/>
        <w:right w:val="none" w:sz="0" w:space="0" w:color="auto"/>
      </w:divBdr>
    </w:div>
    <w:div w:id="1958487146">
      <w:bodyDiv w:val="1"/>
      <w:marLeft w:val="0"/>
      <w:marRight w:val="0"/>
      <w:marTop w:val="0"/>
      <w:marBottom w:val="0"/>
      <w:divBdr>
        <w:top w:val="none" w:sz="0" w:space="0" w:color="auto"/>
        <w:left w:val="none" w:sz="0" w:space="0" w:color="auto"/>
        <w:bottom w:val="none" w:sz="0" w:space="0" w:color="auto"/>
        <w:right w:val="none" w:sz="0" w:space="0" w:color="auto"/>
      </w:divBdr>
    </w:div>
    <w:div w:id="2049640168">
      <w:bodyDiv w:val="1"/>
      <w:marLeft w:val="0"/>
      <w:marRight w:val="0"/>
      <w:marTop w:val="0"/>
      <w:marBottom w:val="0"/>
      <w:divBdr>
        <w:top w:val="none" w:sz="0" w:space="0" w:color="auto"/>
        <w:left w:val="none" w:sz="0" w:space="0" w:color="auto"/>
        <w:bottom w:val="none" w:sz="0" w:space="0" w:color="auto"/>
        <w:right w:val="none" w:sz="0" w:space="0" w:color="auto"/>
      </w:divBdr>
    </w:div>
    <w:div w:id="2071227460">
      <w:bodyDiv w:val="1"/>
      <w:marLeft w:val="0"/>
      <w:marRight w:val="0"/>
      <w:marTop w:val="0"/>
      <w:marBottom w:val="0"/>
      <w:divBdr>
        <w:top w:val="none" w:sz="0" w:space="0" w:color="auto"/>
        <w:left w:val="none" w:sz="0" w:space="0" w:color="auto"/>
        <w:bottom w:val="none" w:sz="0" w:space="0" w:color="auto"/>
        <w:right w:val="none" w:sz="0" w:space="0" w:color="auto"/>
      </w:divBdr>
    </w:div>
    <w:div w:id="2101752837">
      <w:bodyDiv w:val="1"/>
      <w:marLeft w:val="80"/>
      <w:marRight w:val="80"/>
      <w:marTop w:val="120"/>
      <w:marBottom w:val="0"/>
      <w:divBdr>
        <w:top w:val="none" w:sz="0" w:space="0" w:color="auto"/>
        <w:left w:val="none" w:sz="0" w:space="0" w:color="auto"/>
        <w:bottom w:val="none" w:sz="0" w:space="0" w:color="auto"/>
        <w:right w:val="none" w:sz="0" w:space="0" w:color="auto"/>
      </w:divBdr>
      <w:divsChild>
        <w:div w:id="17968551">
          <w:marLeft w:val="0"/>
          <w:marRight w:val="0"/>
          <w:marTop w:val="0"/>
          <w:marBottom w:val="0"/>
          <w:divBdr>
            <w:top w:val="none" w:sz="0" w:space="0" w:color="auto"/>
            <w:left w:val="none" w:sz="0" w:space="0" w:color="auto"/>
            <w:bottom w:val="none" w:sz="0" w:space="0" w:color="auto"/>
            <w:right w:val="none" w:sz="0" w:space="0" w:color="auto"/>
          </w:divBdr>
          <w:divsChild>
            <w:div w:id="1054162938">
              <w:marLeft w:val="0"/>
              <w:marRight w:val="0"/>
              <w:marTop w:val="0"/>
              <w:marBottom w:val="0"/>
              <w:divBdr>
                <w:top w:val="single" w:sz="6" w:space="3" w:color="B1BABF"/>
                <w:left w:val="single" w:sz="6" w:space="12" w:color="B1BABF"/>
                <w:bottom w:val="single" w:sz="6" w:space="4" w:color="B1BABF"/>
                <w:right w:val="single" w:sz="6" w:space="0" w:color="B1BABF"/>
              </w:divBdr>
              <w:divsChild>
                <w:div w:id="1142384852">
                  <w:marLeft w:val="0"/>
                  <w:marRight w:val="0"/>
                  <w:marTop w:val="0"/>
                  <w:marBottom w:val="0"/>
                  <w:divBdr>
                    <w:top w:val="single" w:sz="6" w:space="3" w:color="B1BABF"/>
                    <w:left w:val="single" w:sz="6" w:space="12" w:color="B1BABF"/>
                    <w:bottom w:val="single" w:sz="6" w:space="4" w:color="B1BABF"/>
                    <w:right w:val="single" w:sz="6" w:space="0" w:color="B1BABF"/>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D5909BCE-A7C4-4AD5-B771-13FBE4E9C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Client Interfaces - High Level Design Document</vt:lpstr>
    </vt:vector>
  </TitlesOfParts>
  <Company>Queen Mary University</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Interfaces - High Level Design Document</dc:title>
  <dc:subject>Client Interfaces - High Level Design</dc:subject>
  <dc:creator>Sally Measures</dc:creator>
  <cp:keywords>VMware View; Client Interfaces; Configuration Manager; ActiveRoles Server; Password Manager; Forefront Identity Manager</cp:keywords>
  <dc:description/>
  <cp:lastModifiedBy>Sruthi Ramachandran</cp:lastModifiedBy>
  <cp:revision>5</cp:revision>
  <cp:lastPrinted>2015-11-02T16:00:00Z</cp:lastPrinted>
  <dcterms:created xsi:type="dcterms:W3CDTF">2019-11-25T10:03:00Z</dcterms:created>
  <dcterms:modified xsi:type="dcterms:W3CDTF">2019-11-25T10:37:00Z</dcterms:modified>
</cp:coreProperties>
</file>